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5079" w14:textId="1BADC44B" w:rsidR="00896560" w:rsidRPr="0038555E" w:rsidRDefault="007D464B" w:rsidP="00B67E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Temporary </w:t>
      </w:r>
      <w:r w:rsidR="00056E63" w:rsidRPr="0038555E">
        <w:rPr>
          <w:rFonts w:ascii="Arial" w:hAnsi="Arial" w:cs="Arial"/>
          <w:b/>
          <w:sz w:val="28"/>
          <w:szCs w:val="28"/>
          <w:u w:val="single"/>
        </w:rPr>
        <w:t>Over Sailing Licence Application</w:t>
      </w:r>
      <w:r w:rsidR="008413AA">
        <w:rPr>
          <w:rFonts w:ascii="Arial" w:hAnsi="Arial" w:cs="Arial"/>
          <w:b/>
          <w:sz w:val="28"/>
          <w:szCs w:val="28"/>
          <w:u w:val="single"/>
        </w:rPr>
        <w:t xml:space="preserve"> 2020/21</w:t>
      </w:r>
    </w:p>
    <w:p w14:paraId="7C90E774" w14:textId="77777777" w:rsidR="008413AA" w:rsidRPr="008413AA" w:rsidRDefault="008413AA" w:rsidP="007633C2">
      <w:pPr>
        <w:jc w:val="both"/>
        <w:rPr>
          <w:rFonts w:ascii="Arial" w:hAnsi="Arial" w:cs="Arial"/>
          <w:b/>
          <w:u w:val="single"/>
        </w:rPr>
      </w:pPr>
      <w:r w:rsidRPr="008413AA">
        <w:rPr>
          <w:rFonts w:ascii="Arial" w:hAnsi="Arial" w:cs="Arial"/>
          <w:b/>
          <w:u w:val="single"/>
        </w:rPr>
        <w:t>Guidance Notes</w:t>
      </w:r>
    </w:p>
    <w:p w14:paraId="37D5E150" w14:textId="1CF4F613" w:rsidR="003D7EE6" w:rsidRPr="00B67E86" w:rsidRDefault="00056E63" w:rsidP="007633C2">
      <w:pPr>
        <w:jc w:val="both"/>
        <w:rPr>
          <w:rFonts w:ascii="Arial" w:hAnsi="Arial" w:cs="Arial"/>
          <w:b/>
        </w:rPr>
      </w:pPr>
      <w:r w:rsidRPr="0038555E">
        <w:rPr>
          <w:rFonts w:ascii="Arial" w:hAnsi="Arial" w:cs="Arial"/>
        </w:rPr>
        <w:t xml:space="preserve">Thank you for </w:t>
      </w:r>
      <w:r w:rsidR="0038555E">
        <w:rPr>
          <w:rFonts w:ascii="Arial" w:hAnsi="Arial" w:cs="Arial"/>
        </w:rPr>
        <w:t>contacting Regional Ente</w:t>
      </w:r>
      <w:r w:rsidR="00CE722B">
        <w:rPr>
          <w:rFonts w:ascii="Arial" w:hAnsi="Arial" w:cs="Arial"/>
        </w:rPr>
        <w:t>rprise</w:t>
      </w:r>
      <w:r w:rsidR="00807828">
        <w:rPr>
          <w:rFonts w:ascii="Arial" w:hAnsi="Arial" w:cs="Arial"/>
        </w:rPr>
        <w:t xml:space="preserve"> (Re)</w:t>
      </w:r>
      <w:r w:rsidR="00CE722B">
        <w:rPr>
          <w:rFonts w:ascii="Arial" w:hAnsi="Arial" w:cs="Arial"/>
        </w:rPr>
        <w:t xml:space="preserve">, </w:t>
      </w:r>
      <w:r w:rsidR="00807828">
        <w:rPr>
          <w:rFonts w:ascii="Arial" w:hAnsi="Arial" w:cs="Arial"/>
        </w:rPr>
        <w:t>which is a joint v</w:t>
      </w:r>
      <w:r w:rsidR="00807828" w:rsidRPr="00807828">
        <w:rPr>
          <w:rFonts w:ascii="Arial" w:hAnsi="Arial" w:cs="Arial"/>
        </w:rPr>
        <w:t xml:space="preserve">enture between </w:t>
      </w:r>
      <w:r w:rsidR="00807828">
        <w:rPr>
          <w:rFonts w:ascii="Arial" w:hAnsi="Arial" w:cs="Arial"/>
        </w:rPr>
        <w:t xml:space="preserve">the </w:t>
      </w:r>
      <w:r w:rsidR="00807828" w:rsidRPr="00807828">
        <w:rPr>
          <w:rFonts w:ascii="Arial" w:hAnsi="Arial" w:cs="Arial"/>
        </w:rPr>
        <w:t>London Borough of</w:t>
      </w:r>
      <w:r w:rsidR="00807828">
        <w:rPr>
          <w:rFonts w:ascii="Arial" w:hAnsi="Arial" w:cs="Arial"/>
        </w:rPr>
        <w:t xml:space="preserve"> Barnet and Capita </w:t>
      </w:r>
      <w:proofErr w:type="gramStart"/>
      <w:r w:rsidR="00807828">
        <w:rPr>
          <w:rFonts w:ascii="Arial" w:hAnsi="Arial" w:cs="Arial"/>
        </w:rPr>
        <w:t>plc.</w:t>
      </w:r>
      <w:proofErr w:type="gramEnd"/>
      <w:r w:rsidR="00807828">
        <w:rPr>
          <w:rFonts w:ascii="Arial" w:hAnsi="Arial" w:cs="Arial"/>
        </w:rPr>
        <w:t xml:space="preserve"> Re will process your application to </w:t>
      </w:r>
      <w:r w:rsidR="00532440" w:rsidRPr="0038555E">
        <w:rPr>
          <w:rFonts w:ascii="Arial" w:hAnsi="Arial" w:cs="Arial"/>
        </w:rPr>
        <w:t>temporarily over sail the public highway</w:t>
      </w:r>
      <w:r w:rsidRPr="0038555E">
        <w:rPr>
          <w:rFonts w:ascii="Arial" w:hAnsi="Arial" w:cs="Arial"/>
        </w:rPr>
        <w:t xml:space="preserve">. </w:t>
      </w:r>
      <w:r w:rsidR="003D7EE6" w:rsidRPr="0038555E">
        <w:rPr>
          <w:rFonts w:ascii="Arial" w:hAnsi="Arial" w:cs="Arial"/>
        </w:rPr>
        <w:t xml:space="preserve">Once you have </w:t>
      </w:r>
      <w:r w:rsidR="007633C2">
        <w:rPr>
          <w:rFonts w:ascii="Arial" w:hAnsi="Arial" w:cs="Arial"/>
        </w:rPr>
        <w:t xml:space="preserve">provided the correct documentation and </w:t>
      </w:r>
      <w:r w:rsidR="003D7EE6" w:rsidRPr="0038555E">
        <w:rPr>
          <w:rFonts w:ascii="Arial" w:hAnsi="Arial" w:cs="Arial"/>
        </w:rPr>
        <w:t xml:space="preserve">made an </w:t>
      </w:r>
      <w:r w:rsidR="007633C2">
        <w:rPr>
          <w:rFonts w:ascii="Arial" w:hAnsi="Arial" w:cs="Arial"/>
        </w:rPr>
        <w:t xml:space="preserve">initial </w:t>
      </w:r>
      <w:r w:rsidR="003D7EE6" w:rsidRPr="0038555E">
        <w:rPr>
          <w:rFonts w:ascii="Arial" w:hAnsi="Arial" w:cs="Arial"/>
        </w:rPr>
        <w:t>payment</w:t>
      </w:r>
      <w:r w:rsidR="007633C2">
        <w:rPr>
          <w:rFonts w:ascii="Arial" w:hAnsi="Arial" w:cs="Arial"/>
        </w:rPr>
        <w:t xml:space="preserve"> of the £1,000 non-refundable deposit</w:t>
      </w:r>
      <w:r w:rsidR="003D7EE6" w:rsidRPr="0038555E">
        <w:rPr>
          <w:rFonts w:ascii="Arial" w:hAnsi="Arial" w:cs="Arial"/>
        </w:rPr>
        <w:t>, the Over S</w:t>
      </w:r>
      <w:r w:rsidR="00EE5132" w:rsidRPr="0038555E">
        <w:rPr>
          <w:rFonts w:ascii="Arial" w:hAnsi="Arial" w:cs="Arial"/>
        </w:rPr>
        <w:t xml:space="preserve">ailing team </w:t>
      </w:r>
      <w:r w:rsidR="003D7EE6" w:rsidRPr="0038555E">
        <w:rPr>
          <w:rFonts w:ascii="Arial" w:hAnsi="Arial" w:cs="Arial"/>
        </w:rPr>
        <w:t xml:space="preserve">can initiate the application process, which </w:t>
      </w:r>
      <w:r w:rsidR="003D7EE6" w:rsidRPr="00B67E86">
        <w:rPr>
          <w:rFonts w:ascii="Arial" w:hAnsi="Arial" w:cs="Arial"/>
          <w:b/>
        </w:rPr>
        <w:t>typically takes between 6 to 10 weeks</w:t>
      </w:r>
      <w:r w:rsidR="003D7EE6" w:rsidRPr="0038555E">
        <w:rPr>
          <w:rFonts w:ascii="Arial" w:hAnsi="Arial" w:cs="Arial"/>
        </w:rPr>
        <w:t xml:space="preserve">. </w:t>
      </w:r>
      <w:r w:rsidR="00F632A6" w:rsidRPr="00B67E86">
        <w:rPr>
          <w:rFonts w:ascii="Arial" w:hAnsi="Arial" w:cs="Arial"/>
          <w:b/>
        </w:rPr>
        <w:t xml:space="preserve">Your operational start </w:t>
      </w:r>
      <w:r w:rsidR="0014649B" w:rsidRPr="00B67E86">
        <w:rPr>
          <w:rFonts w:ascii="Arial" w:hAnsi="Arial" w:cs="Arial"/>
          <w:b/>
        </w:rPr>
        <w:t xml:space="preserve">date </w:t>
      </w:r>
      <w:r w:rsidR="00F632A6" w:rsidRPr="00B67E86">
        <w:rPr>
          <w:rFonts w:ascii="Arial" w:hAnsi="Arial" w:cs="Arial"/>
          <w:b/>
        </w:rPr>
        <w:t xml:space="preserve">for the crane/s </w:t>
      </w:r>
      <w:r w:rsidR="007633C2">
        <w:rPr>
          <w:rFonts w:ascii="Arial" w:hAnsi="Arial" w:cs="Arial"/>
          <w:b/>
        </w:rPr>
        <w:t xml:space="preserve">must </w:t>
      </w:r>
      <w:r w:rsidR="00F632A6" w:rsidRPr="00B67E86">
        <w:rPr>
          <w:rFonts w:ascii="Arial" w:hAnsi="Arial" w:cs="Arial"/>
          <w:b/>
        </w:rPr>
        <w:t>not be before this timescale.</w:t>
      </w:r>
    </w:p>
    <w:p w14:paraId="23318C1C" w14:textId="48CEDABF" w:rsidR="003D7EE6" w:rsidRPr="0038555E" w:rsidRDefault="00F632A6" w:rsidP="007633C2">
      <w:pPr>
        <w:jc w:val="both"/>
        <w:rPr>
          <w:rFonts w:ascii="Arial" w:hAnsi="Arial" w:cs="Arial"/>
        </w:rPr>
      </w:pPr>
      <w:r w:rsidRPr="0038555E">
        <w:rPr>
          <w:rFonts w:ascii="Arial" w:hAnsi="Arial" w:cs="Arial"/>
        </w:rPr>
        <w:t xml:space="preserve">The Over Sailing team </w:t>
      </w:r>
      <w:r w:rsidR="00EE5132" w:rsidRPr="0038555E">
        <w:rPr>
          <w:rFonts w:ascii="Arial" w:hAnsi="Arial" w:cs="Arial"/>
        </w:rPr>
        <w:t xml:space="preserve">will instruct </w:t>
      </w:r>
      <w:r w:rsidR="0038555E" w:rsidRPr="0038555E">
        <w:rPr>
          <w:rFonts w:ascii="Arial" w:hAnsi="Arial" w:cs="Arial"/>
        </w:rPr>
        <w:t xml:space="preserve">a </w:t>
      </w:r>
      <w:r w:rsidR="00EE5132" w:rsidRPr="0038555E">
        <w:rPr>
          <w:rFonts w:ascii="Arial" w:hAnsi="Arial" w:cs="Arial"/>
        </w:rPr>
        <w:t>solicito</w:t>
      </w:r>
      <w:r w:rsidR="0038555E" w:rsidRPr="0038555E">
        <w:rPr>
          <w:rFonts w:ascii="Arial" w:hAnsi="Arial" w:cs="Arial"/>
        </w:rPr>
        <w:t xml:space="preserve">r to prepare the </w:t>
      </w:r>
      <w:r w:rsidR="00EE5132" w:rsidRPr="0038555E">
        <w:rPr>
          <w:rFonts w:ascii="Arial" w:hAnsi="Arial" w:cs="Arial"/>
        </w:rPr>
        <w:t>licence</w:t>
      </w:r>
      <w:r w:rsidR="0014649B">
        <w:rPr>
          <w:rFonts w:ascii="Arial" w:hAnsi="Arial" w:cs="Arial"/>
        </w:rPr>
        <w:t>, which can be</w:t>
      </w:r>
      <w:r w:rsidRPr="0038555E">
        <w:rPr>
          <w:rFonts w:ascii="Arial" w:hAnsi="Arial" w:cs="Arial"/>
        </w:rPr>
        <w:t xml:space="preserve"> amended </w:t>
      </w:r>
      <w:r w:rsidR="00EE5132" w:rsidRPr="0038555E">
        <w:rPr>
          <w:rFonts w:ascii="Arial" w:hAnsi="Arial" w:cs="Arial"/>
        </w:rPr>
        <w:t xml:space="preserve">by your own solicitor. </w:t>
      </w:r>
      <w:r w:rsidR="0014649B">
        <w:rPr>
          <w:rFonts w:ascii="Arial" w:hAnsi="Arial" w:cs="Arial"/>
        </w:rPr>
        <w:t xml:space="preserve">Once both legal parties have reached an agreement about the </w:t>
      </w:r>
      <w:r w:rsidR="002940E9">
        <w:rPr>
          <w:rFonts w:ascii="Arial" w:hAnsi="Arial" w:cs="Arial"/>
        </w:rPr>
        <w:t>licence contents, t</w:t>
      </w:r>
      <w:r w:rsidR="00EE5132" w:rsidRPr="0038555E">
        <w:rPr>
          <w:rFonts w:ascii="Arial" w:hAnsi="Arial" w:cs="Arial"/>
        </w:rPr>
        <w:t xml:space="preserve">he </w:t>
      </w:r>
      <w:r w:rsidR="002940E9">
        <w:rPr>
          <w:rFonts w:ascii="Arial" w:hAnsi="Arial" w:cs="Arial"/>
        </w:rPr>
        <w:t xml:space="preserve">Over Sailing </w:t>
      </w:r>
      <w:r w:rsidR="00EE5132" w:rsidRPr="0038555E">
        <w:rPr>
          <w:rFonts w:ascii="Arial" w:hAnsi="Arial" w:cs="Arial"/>
        </w:rPr>
        <w:t xml:space="preserve">team will write a </w:t>
      </w:r>
      <w:r w:rsidR="007633C2">
        <w:rPr>
          <w:rFonts w:ascii="Arial" w:hAnsi="Arial" w:cs="Arial"/>
        </w:rPr>
        <w:t xml:space="preserve">Chief Officer Decision </w:t>
      </w:r>
      <w:r w:rsidR="00EE5132" w:rsidRPr="0038555E">
        <w:rPr>
          <w:rFonts w:ascii="Arial" w:hAnsi="Arial" w:cs="Arial"/>
        </w:rPr>
        <w:t>Report</w:t>
      </w:r>
      <w:r w:rsidR="002940E9">
        <w:rPr>
          <w:rFonts w:ascii="Arial" w:hAnsi="Arial" w:cs="Arial"/>
        </w:rPr>
        <w:t>. It</w:t>
      </w:r>
      <w:r w:rsidR="00EE5132" w:rsidRPr="0038555E">
        <w:rPr>
          <w:rFonts w:ascii="Arial" w:hAnsi="Arial" w:cs="Arial"/>
        </w:rPr>
        <w:t xml:space="preserve"> </w:t>
      </w:r>
      <w:r w:rsidR="0014649B">
        <w:rPr>
          <w:rFonts w:ascii="Arial" w:hAnsi="Arial" w:cs="Arial"/>
        </w:rPr>
        <w:t>needs to be scrutinised</w:t>
      </w:r>
      <w:r w:rsidR="00EE5132" w:rsidRPr="0038555E">
        <w:rPr>
          <w:rFonts w:ascii="Arial" w:hAnsi="Arial" w:cs="Arial"/>
        </w:rPr>
        <w:t xml:space="preserve"> by different Council departments</w:t>
      </w:r>
      <w:r w:rsidR="003D7EE6" w:rsidRPr="0038555E">
        <w:rPr>
          <w:rFonts w:ascii="Arial" w:hAnsi="Arial" w:cs="Arial"/>
        </w:rPr>
        <w:t>, including Finance, Insurance</w:t>
      </w:r>
      <w:r w:rsidR="00963212">
        <w:rPr>
          <w:rFonts w:ascii="Arial" w:hAnsi="Arial" w:cs="Arial"/>
        </w:rPr>
        <w:t>, Legal</w:t>
      </w:r>
      <w:r w:rsidR="003D7EE6" w:rsidRPr="0038555E">
        <w:rPr>
          <w:rFonts w:ascii="Arial" w:hAnsi="Arial" w:cs="Arial"/>
        </w:rPr>
        <w:t xml:space="preserve"> and Governance. If the</w:t>
      </w:r>
      <w:r w:rsidR="0014649B">
        <w:rPr>
          <w:rFonts w:ascii="Arial" w:hAnsi="Arial" w:cs="Arial"/>
        </w:rPr>
        <w:t>y approve the report, it will be submitted to</w:t>
      </w:r>
      <w:r w:rsidR="003D7EE6" w:rsidRPr="0038555E">
        <w:rPr>
          <w:rFonts w:ascii="Arial" w:hAnsi="Arial" w:cs="Arial"/>
        </w:rPr>
        <w:t xml:space="preserve"> </w:t>
      </w:r>
      <w:r w:rsidR="00E407E9">
        <w:rPr>
          <w:rFonts w:ascii="Arial" w:hAnsi="Arial" w:cs="Arial"/>
        </w:rPr>
        <w:t xml:space="preserve">the </w:t>
      </w:r>
      <w:r w:rsidR="007633C2" w:rsidRPr="007633C2">
        <w:rPr>
          <w:rFonts w:ascii="Arial" w:hAnsi="Arial" w:cs="Arial"/>
        </w:rPr>
        <w:t xml:space="preserve">Interim </w:t>
      </w:r>
      <w:r w:rsidR="007633C2">
        <w:rPr>
          <w:rFonts w:ascii="Arial" w:hAnsi="Arial" w:cs="Arial"/>
        </w:rPr>
        <w:t xml:space="preserve">Executive Director, </w:t>
      </w:r>
      <w:proofErr w:type="gramStart"/>
      <w:r w:rsidR="007633C2">
        <w:rPr>
          <w:rFonts w:ascii="Arial" w:hAnsi="Arial" w:cs="Arial"/>
        </w:rPr>
        <w:t>Environment.</w:t>
      </w:r>
      <w:r w:rsidR="0014649B">
        <w:rPr>
          <w:rFonts w:ascii="Arial" w:hAnsi="Arial" w:cs="Arial"/>
        </w:rPr>
        <w:t>.</w:t>
      </w:r>
      <w:proofErr w:type="gramEnd"/>
      <w:r w:rsidR="0014649B">
        <w:rPr>
          <w:rFonts w:ascii="Arial" w:hAnsi="Arial" w:cs="Arial"/>
        </w:rPr>
        <w:t xml:space="preserve"> If the Director</w:t>
      </w:r>
      <w:r w:rsidRPr="0038555E">
        <w:rPr>
          <w:rFonts w:ascii="Arial" w:hAnsi="Arial" w:cs="Arial"/>
        </w:rPr>
        <w:t xml:space="preserve"> authorise</w:t>
      </w:r>
      <w:r w:rsidR="0014649B">
        <w:rPr>
          <w:rFonts w:ascii="Arial" w:hAnsi="Arial" w:cs="Arial"/>
        </w:rPr>
        <w:t>s</w:t>
      </w:r>
      <w:r w:rsidR="003D7EE6" w:rsidRPr="0038555E">
        <w:rPr>
          <w:rFonts w:ascii="Arial" w:hAnsi="Arial" w:cs="Arial"/>
        </w:rPr>
        <w:t xml:space="preserve"> the report, </w:t>
      </w:r>
      <w:r w:rsidRPr="0038555E">
        <w:rPr>
          <w:rFonts w:ascii="Arial" w:hAnsi="Arial" w:cs="Arial"/>
        </w:rPr>
        <w:t xml:space="preserve">it will be published online with other decisions at the end of that </w:t>
      </w:r>
      <w:proofErr w:type="gramStart"/>
      <w:r w:rsidR="0014649B">
        <w:rPr>
          <w:rFonts w:ascii="Arial" w:hAnsi="Arial" w:cs="Arial"/>
        </w:rPr>
        <w:t xml:space="preserve">particular </w:t>
      </w:r>
      <w:r w:rsidRPr="0038555E">
        <w:rPr>
          <w:rFonts w:ascii="Arial" w:hAnsi="Arial" w:cs="Arial"/>
        </w:rPr>
        <w:t>month</w:t>
      </w:r>
      <w:proofErr w:type="gramEnd"/>
      <w:r w:rsidRPr="0038555E">
        <w:rPr>
          <w:rFonts w:ascii="Arial" w:hAnsi="Arial" w:cs="Arial"/>
        </w:rPr>
        <w:t xml:space="preserve">. </w:t>
      </w:r>
      <w:r w:rsidR="00963212">
        <w:rPr>
          <w:rFonts w:ascii="Arial" w:hAnsi="Arial" w:cs="Arial"/>
        </w:rPr>
        <w:t>U</w:t>
      </w:r>
      <w:r w:rsidR="00963212" w:rsidRPr="0038555E">
        <w:rPr>
          <w:rFonts w:ascii="Arial" w:hAnsi="Arial" w:cs="Arial"/>
        </w:rPr>
        <w:t>ntil the decision is published online</w:t>
      </w:r>
      <w:r w:rsidR="00963212">
        <w:rPr>
          <w:rFonts w:ascii="Arial" w:hAnsi="Arial" w:cs="Arial"/>
        </w:rPr>
        <w:t>,</w:t>
      </w:r>
      <w:r w:rsidR="00963212" w:rsidRPr="0038555E">
        <w:rPr>
          <w:rFonts w:ascii="Arial" w:hAnsi="Arial" w:cs="Arial"/>
        </w:rPr>
        <w:t xml:space="preserve"> </w:t>
      </w:r>
      <w:r w:rsidR="00963212">
        <w:rPr>
          <w:rFonts w:ascii="Arial" w:hAnsi="Arial" w:cs="Arial"/>
        </w:rPr>
        <w:t>o</w:t>
      </w:r>
      <w:r w:rsidR="003D7EE6" w:rsidRPr="0038555E">
        <w:rPr>
          <w:rFonts w:ascii="Arial" w:hAnsi="Arial" w:cs="Arial"/>
        </w:rPr>
        <w:t>u</w:t>
      </w:r>
      <w:r w:rsidRPr="0038555E">
        <w:rPr>
          <w:rFonts w:ascii="Arial" w:hAnsi="Arial" w:cs="Arial"/>
        </w:rPr>
        <w:t xml:space="preserve">r </w:t>
      </w:r>
      <w:r w:rsidR="003D7EE6" w:rsidRPr="0038555E">
        <w:rPr>
          <w:rFonts w:ascii="Arial" w:hAnsi="Arial" w:cs="Arial"/>
        </w:rPr>
        <w:t>solicitor</w:t>
      </w:r>
      <w:r w:rsidRPr="0038555E">
        <w:rPr>
          <w:rFonts w:ascii="Arial" w:hAnsi="Arial" w:cs="Arial"/>
        </w:rPr>
        <w:t xml:space="preserve"> cannot </w:t>
      </w:r>
      <w:r w:rsidR="003D7EE6" w:rsidRPr="0038555E">
        <w:rPr>
          <w:rFonts w:ascii="Arial" w:hAnsi="Arial" w:cs="Arial"/>
        </w:rPr>
        <w:t>arrange for the licence to be sealed and sent to your solicitor</w:t>
      </w:r>
      <w:r w:rsidRPr="0038555E">
        <w:rPr>
          <w:rFonts w:ascii="Arial" w:hAnsi="Arial" w:cs="Arial"/>
        </w:rPr>
        <w:t>.</w:t>
      </w:r>
    </w:p>
    <w:p w14:paraId="3ED8E40A" w14:textId="16D87F8D" w:rsidR="00056E63" w:rsidRDefault="00056E63" w:rsidP="007633C2">
      <w:pPr>
        <w:jc w:val="both"/>
        <w:rPr>
          <w:rFonts w:ascii="Arial" w:hAnsi="Arial" w:cs="Arial"/>
        </w:rPr>
      </w:pPr>
      <w:r w:rsidRPr="0038555E">
        <w:rPr>
          <w:rFonts w:ascii="Arial" w:hAnsi="Arial" w:cs="Arial"/>
        </w:rPr>
        <w:t>The minim</w:t>
      </w:r>
      <w:r w:rsidR="007633C2">
        <w:rPr>
          <w:rFonts w:ascii="Arial" w:hAnsi="Arial" w:cs="Arial"/>
        </w:rPr>
        <w:t>um licence period is three</w:t>
      </w:r>
      <w:r w:rsidRPr="0038555E">
        <w:rPr>
          <w:rFonts w:ascii="Arial" w:hAnsi="Arial" w:cs="Arial"/>
        </w:rPr>
        <w:t xml:space="preserve"> months</w:t>
      </w:r>
      <w:r w:rsidR="00532440" w:rsidRPr="0038555E">
        <w:rPr>
          <w:rFonts w:ascii="Arial" w:hAnsi="Arial" w:cs="Arial"/>
        </w:rPr>
        <w:t xml:space="preserve"> and </w:t>
      </w:r>
      <w:r w:rsidRPr="0038555E">
        <w:rPr>
          <w:rFonts w:ascii="Arial" w:hAnsi="Arial" w:cs="Arial"/>
        </w:rPr>
        <w:t>each individual crane</w:t>
      </w:r>
      <w:r w:rsidR="00532440" w:rsidRPr="0038555E">
        <w:rPr>
          <w:rFonts w:ascii="Arial" w:hAnsi="Arial" w:cs="Arial"/>
        </w:rPr>
        <w:t xml:space="preserve"> </w:t>
      </w:r>
      <w:r w:rsidR="007633C2">
        <w:rPr>
          <w:rFonts w:ascii="Arial" w:hAnsi="Arial" w:cs="Arial"/>
        </w:rPr>
        <w:t xml:space="preserve">licence </w:t>
      </w:r>
      <w:r w:rsidR="00532440" w:rsidRPr="0038555E">
        <w:rPr>
          <w:rFonts w:ascii="Arial" w:hAnsi="Arial" w:cs="Arial"/>
        </w:rPr>
        <w:t xml:space="preserve">costs </w:t>
      </w:r>
      <w:r w:rsidR="007633C2" w:rsidRPr="007633C2">
        <w:rPr>
          <w:rFonts w:ascii="Arial" w:hAnsi="Arial" w:cs="Arial"/>
        </w:rPr>
        <w:t>£1,352.57</w:t>
      </w:r>
      <w:r w:rsidRPr="0038555E">
        <w:rPr>
          <w:rFonts w:ascii="Arial" w:hAnsi="Arial" w:cs="Arial"/>
        </w:rPr>
        <w:t>. The licence allows for an ex</w:t>
      </w:r>
      <w:r w:rsidR="00532440" w:rsidRPr="0038555E">
        <w:rPr>
          <w:rFonts w:ascii="Arial" w:hAnsi="Arial" w:cs="Arial"/>
        </w:rPr>
        <w:t xml:space="preserve">tension. </w:t>
      </w:r>
      <w:r w:rsidR="00963212">
        <w:rPr>
          <w:rFonts w:ascii="Arial" w:hAnsi="Arial" w:cs="Arial"/>
        </w:rPr>
        <w:t xml:space="preserve">When you calculate </w:t>
      </w:r>
      <w:r w:rsidR="00EE1FB5">
        <w:rPr>
          <w:rFonts w:ascii="Arial" w:hAnsi="Arial" w:cs="Arial"/>
        </w:rPr>
        <w:t>the extension</w:t>
      </w:r>
      <w:r w:rsidR="00963212">
        <w:rPr>
          <w:rFonts w:ascii="Arial" w:hAnsi="Arial" w:cs="Arial"/>
        </w:rPr>
        <w:t xml:space="preserve">, </w:t>
      </w:r>
      <w:r w:rsidR="00EE1FB5">
        <w:rPr>
          <w:rFonts w:ascii="Arial" w:hAnsi="Arial" w:cs="Arial"/>
        </w:rPr>
        <w:t xml:space="preserve">please </w:t>
      </w:r>
      <w:r w:rsidR="007633C2">
        <w:rPr>
          <w:rFonts w:ascii="Arial" w:hAnsi="Arial" w:cs="Arial"/>
        </w:rPr>
        <w:t xml:space="preserve">calculate </w:t>
      </w:r>
      <w:r w:rsidR="00963212">
        <w:rPr>
          <w:rFonts w:ascii="Arial" w:hAnsi="Arial" w:cs="Arial"/>
        </w:rPr>
        <w:t xml:space="preserve">the number of weeks </w:t>
      </w:r>
      <w:r w:rsidR="00EE1FB5">
        <w:rPr>
          <w:rFonts w:ascii="Arial" w:hAnsi="Arial" w:cs="Arial"/>
        </w:rPr>
        <w:t xml:space="preserve">that follow the </w:t>
      </w:r>
      <w:r w:rsidR="007633C2">
        <w:rPr>
          <w:rFonts w:ascii="Arial" w:hAnsi="Arial" w:cs="Arial"/>
        </w:rPr>
        <w:t>three-month</w:t>
      </w:r>
      <w:r w:rsidR="00EE1FB5">
        <w:rPr>
          <w:rFonts w:ascii="Arial" w:hAnsi="Arial" w:cs="Arial"/>
        </w:rPr>
        <w:t xml:space="preserve"> </w:t>
      </w:r>
      <w:r w:rsidR="007633C2">
        <w:rPr>
          <w:rFonts w:ascii="Arial" w:hAnsi="Arial" w:cs="Arial"/>
        </w:rPr>
        <w:t xml:space="preserve">initial </w:t>
      </w:r>
      <w:r w:rsidR="00EE1FB5">
        <w:rPr>
          <w:rFonts w:ascii="Arial" w:hAnsi="Arial" w:cs="Arial"/>
        </w:rPr>
        <w:t xml:space="preserve">licence period. </w:t>
      </w:r>
      <w:r w:rsidR="00532440" w:rsidRPr="0038555E">
        <w:rPr>
          <w:rFonts w:ascii="Arial" w:hAnsi="Arial" w:cs="Arial"/>
        </w:rPr>
        <w:t>There is a weekly extension c</w:t>
      </w:r>
      <w:r w:rsidR="00931A05">
        <w:rPr>
          <w:rFonts w:ascii="Arial" w:hAnsi="Arial" w:cs="Arial"/>
        </w:rPr>
        <w:t>harge of £55</w:t>
      </w:r>
      <w:r w:rsidR="007633C2">
        <w:rPr>
          <w:rFonts w:ascii="Arial" w:hAnsi="Arial" w:cs="Arial"/>
        </w:rPr>
        <w:t xml:space="preserve"> per week</w:t>
      </w:r>
      <w:r w:rsidR="00931A05">
        <w:rPr>
          <w:rFonts w:ascii="Arial" w:hAnsi="Arial" w:cs="Arial"/>
        </w:rPr>
        <w:t xml:space="preserve"> for each</w:t>
      </w:r>
      <w:r w:rsidR="00532440" w:rsidRPr="0038555E">
        <w:rPr>
          <w:rFonts w:ascii="Arial" w:hAnsi="Arial" w:cs="Arial"/>
        </w:rPr>
        <w:t xml:space="preserve"> crane</w:t>
      </w:r>
      <w:r w:rsidRPr="0038555E">
        <w:rPr>
          <w:rFonts w:ascii="Arial" w:hAnsi="Arial" w:cs="Arial"/>
        </w:rPr>
        <w:t>.</w:t>
      </w:r>
    </w:p>
    <w:p w14:paraId="21B1339E" w14:textId="77777777" w:rsidR="00532440" w:rsidRPr="0038555E" w:rsidRDefault="00532440" w:rsidP="005022F0">
      <w:pPr>
        <w:jc w:val="both"/>
        <w:rPr>
          <w:rFonts w:ascii="Arial" w:hAnsi="Arial" w:cs="Arial"/>
        </w:rPr>
      </w:pPr>
      <w:r w:rsidRPr="0038555E">
        <w:rPr>
          <w:rFonts w:ascii="Arial" w:hAnsi="Arial" w:cs="Arial"/>
        </w:rPr>
        <w:t>Please see below for a breakdown of the costs:</w:t>
      </w:r>
    </w:p>
    <w:tbl>
      <w:tblPr>
        <w:tblW w:w="3200" w:type="dxa"/>
        <w:tblLook w:val="04A0" w:firstRow="1" w:lastRow="0" w:firstColumn="1" w:lastColumn="0" w:noHBand="0" w:noVBand="1"/>
      </w:tblPr>
      <w:tblGrid>
        <w:gridCol w:w="2240"/>
        <w:gridCol w:w="1195"/>
      </w:tblGrid>
      <w:tr w:rsidR="007633C2" w:rsidRPr="007633C2" w14:paraId="271C3DEF" w14:textId="77777777" w:rsidTr="007633C2">
        <w:trPr>
          <w:trHeight w:val="28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A01" w14:textId="77777777" w:rsidR="007633C2" w:rsidRPr="007633C2" w:rsidRDefault="007633C2" w:rsidP="007633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633C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B220" w14:textId="77777777" w:rsidR="007633C2" w:rsidRPr="007633C2" w:rsidRDefault="007633C2" w:rsidP="007633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633C2">
              <w:rPr>
                <w:rFonts w:ascii="Arial" w:hAnsi="Arial" w:cs="Arial"/>
                <w:b/>
              </w:rPr>
              <w:t>Cost</w:t>
            </w:r>
          </w:p>
        </w:tc>
      </w:tr>
      <w:tr w:rsidR="007633C2" w:rsidRPr="007633C2" w14:paraId="4723717A" w14:textId="77777777" w:rsidTr="007633C2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B82B" w14:textId="77777777" w:rsidR="007633C2" w:rsidRPr="007633C2" w:rsidRDefault="007633C2" w:rsidP="007633C2">
            <w:pPr>
              <w:spacing w:after="0" w:line="240" w:lineRule="auto"/>
              <w:rPr>
                <w:rFonts w:ascii="Arial" w:hAnsi="Arial" w:cs="Arial"/>
              </w:rPr>
            </w:pPr>
            <w:r w:rsidRPr="007633C2">
              <w:rPr>
                <w:rFonts w:ascii="Arial" w:hAnsi="Arial" w:cs="Arial"/>
              </w:rPr>
              <w:t>Crane Licence Legal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01E4" w14:textId="77777777" w:rsidR="007633C2" w:rsidRPr="007633C2" w:rsidRDefault="007633C2" w:rsidP="007633C2">
            <w:pPr>
              <w:spacing w:after="0" w:line="240" w:lineRule="auto"/>
              <w:rPr>
                <w:rFonts w:ascii="Arial" w:hAnsi="Arial" w:cs="Arial"/>
              </w:rPr>
            </w:pPr>
            <w:r w:rsidRPr="007633C2">
              <w:rPr>
                <w:rFonts w:ascii="Arial" w:hAnsi="Arial" w:cs="Arial"/>
              </w:rPr>
              <w:t>£400.00</w:t>
            </w:r>
          </w:p>
        </w:tc>
      </w:tr>
      <w:tr w:rsidR="007633C2" w:rsidRPr="007633C2" w14:paraId="02182000" w14:textId="77777777" w:rsidTr="007633C2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3EF8" w14:textId="77777777" w:rsidR="007633C2" w:rsidRPr="007633C2" w:rsidRDefault="007633C2" w:rsidP="007633C2">
            <w:pPr>
              <w:spacing w:after="0" w:line="240" w:lineRule="auto"/>
              <w:rPr>
                <w:rFonts w:ascii="Arial" w:hAnsi="Arial" w:cs="Arial"/>
              </w:rPr>
            </w:pPr>
            <w:r w:rsidRPr="007633C2">
              <w:rPr>
                <w:rFonts w:ascii="Arial" w:hAnsi="Arial" w:cs="Arial"/>
              </w:rPr>
              <w:t>Highways Crane Licence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8E47" w14:textId="77777777" w:rsidR="007633C2" w:rsidRPr="007633C2" w:rsidRDefault="007633C2" w:rsidP="007633C2">
            <w:pPr>
              <w:spacing w:after="0" w:line="240" w:lineRule="auto"/>
              <w:rPr>
                <w:rFonts w:ascii="Arial" w:hAnsi="Arial" w:cs="Arial"/>
              </w:rPr>
            </w:pPr>
            <w:r w:rsidRPr="007633C2">
              <w:rPr>
                <w:rFonts w:ascii="Arial" w:hAnsi="Arial" w:cs="Arial"/>
              </w:rPr>
              <w:t>£192.57</w:t>
            </w:r>
          </w:p>
        </w:tc>
      </w:tr>
      <w:tr w:rsidR="007633C2" w:rsidRPr="007633C2" w14:paraId="16B1F64D" w14:textId="77777777" w:rsidTr="007633C2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4A2F" w14:textId="77777777" w:rsidR="007633C2" w:rsidRPr="007633C2" w:rsidRDefault="007633C2" w:rsidP="007633C2">
            <w:pPr>
              <w:spacing w:after="0" w:line="240" w:lineRule="auto"/>
              <w:rPr>
                <w:rFonts w:ascii="Arial" w:hAnsi="Arial" w:cs="Arial"/>
              </w:rPr>
            </w:pPr>
            <w:r w:rsidRPr="007633C2">
              <w:rPr>
                <w:rFonts w:ascii="Arial" w:hAnsi="Arial" w:cs="Arial"/>
              </w:rPr>
              <w:t xml:space="preserve">Highway inspection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D108" w14:textId="77777777" w:rsidR="007633C2" w:rsidRPr="007633C2" w:rsidRDefault="007633C2" w:rsidP="007633C2">
            <w:pPr>
              <w:spacing w:after="0" w:line="240" w:lineRule="auto"/>
              <w:rPr>
                <w:rFonts w:ascii="Arial" w:hAnsi="Arial" w:cs="Arial"/>
              </w:rPr>
            </w:pPr>
            <w:r w:rsidRPr="007633C2">
              <w:rPr>
                <w:rFonts w:ascii="Arial" w:hAnsi="Arial" w:cs="Arial"/>
              </w:rPr>
              <w:t>£489.49</w:t>
            </w:r>
          </w:p>
        </w:tc>
      </w:tr>
      <w:tr w:rsidR="007633C2" w:rsidRPr="007633C2" w14:paraId="077AEB02" w14:textId="77777777" w:rsidTr="007633C2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AC02" w14:textId="77777777" w:rsidR="007633C2" w:rsidRPr="007633C2" w:rsidRDefault="007633C2" w:rsidP="007633C2">
            <w:pPr>
              <w:spacing w:after="0" w:line="240" w:lineRule="auto"/>
              <w:rPr>
                <w:rFonts w:ascii="Arial" w:hAnsi="Arial" w:cs="Arial"/>
              </w:rPr>
            </w:pPr>
            <w:r w:rsidRPr="007633C2">
              <w:rPr>
                <w:rFonts w:ascii="Arial" w:hAnsi="Arial" w:cs="Arial"/>
              </w:rPr>
              <w:t xml:space="preserve">Administration @25%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FDE" w14:textId="77777777" w:rsidR="007633C2" w:rsidRPr="007633C2" w:rsidRDefault="007633C2" w:rsidP="007633C2">
            <w:pPr>
              <w:spacing w:after="0" w:line="240" w:lineRule="auto"/>
              <w:rPr>
                <w:rFonts w:ascii="Arial" w:hAnsi="Arial" w:cs="Arial"/>
              </w:rPr>
            </w:pPr>
            <w:r w:rsidRPr="007633C2">
              <w:rPr>
                <w:rFonts w:ascii="Arial" w:hAnsi="Arial" w:cs="Arial"/>
              </w:rPr>
              <w:t>£270.51</w:t>
            </w:r>
          </w:p>
        </w:tc>
      </w:tr>
      <w:tr w:rsidR="007633C2" w:rsidRPr="007633C2" w14:paraId="54A014CB" w14:textId="77777777" w:rsidTr="007633C2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9659A9" w14:textId="77777777" w:rsidR="007633C2" w:rsidRPr="007633C2" w:rsidRDefault="007633C2" w:rsidP="007633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633C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FA6922" w14:textId="77777777" w:rsidR="007633C2" w:rsidRPr="007633C2" w:rsidRDefault="007633C2" w:rsidP="007633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633C2">
              <w:rPr>
                <w:rFonts w:ascii="Arial" w:hAnsi="Arial" w:cs="Arial"/>
                <w:b/>
              </w:rPr>
              <w:t>£1,352.57</w:t>
            </w:r>
          </w:p>
        </w:tc>
      </w:tr>
    </w:tbl>
    <w:p w14:paraId="57DA4246" w14:textId="77777777" w:rsidR="007633C2" w:rsidRDefault="007633C2" w:rsidP="005022F0">
      <w:pPr>
        <w:spacing w:after="0" w:line="240" w:lineRule="auto"/>
        <w:jc w:val="both"/>
        <w:rPr>
          <w:rFonts w:ascii="Arial" w:hAnsi="Arial" w:cs="Arial"/>
        </w:rPr>
      </w:pPr>
    </w:p>
    <w:p w14:paraId="639555BA" w14:textId="05100DE4" w:rsidR="00532440" w:rsidRPr="0038555E" w:rsidRDefault="00532440" w:rsidP="005022F0">
      <w:pPr>
        <w:spacing w:after="0" w:line="240" w:lineRule="auto"/>
        <w:jc w:val="both"/>
        <w:rPr>
          <w:rFonts w:ascii="Arial" w:hAnsi="Arial" w:cs="Arial"/>
        </w:rPr>
      </w:pPr>
      <w:r w:rsidRPr="0038555E">
        <w:rPr>
          <w:rFonts w:ascii="Arial" w:hAnsi="Arial" w:cs="Arial"/>
        </w:rPr>
        <w:t>Individual Crane Extens</w:t>
      </w:r>
      <w:r w:rsidR="00F55F7A">
        <w:rPr>
          <w:rFonts w:ascii="Arial" w:hAnsi="Arial" w:cs="Arial"/>
        </w:rPr>
        <w:t>ion = £55 per week</w:t>
      </w:r>
    </w:p>
    <w:p w14:paraId="7306A319" w14:textId="77777777" w:rsidR="00C601DF" w:rsidRDefault="00C601DF" w:rsidP="005022F0">
      <w:pPr>
        <w:spacing w:after="0"/>
        <w:jc w:val="both"/>
        <w:rPr>
          <w:rFonts w:ascii="Arial" w:hAnsi="Arial" w:cs="Arial"/>
        </w:rPr>
      </w:pPr>
    </w:p>
    <w:p w14:paraId="72A4CA2D" w14:textId="160AABAC" w:rsidR="003E49AE" w:rsidRPr="0038555E" w:rsidRDefault="003E49AE" w:rsidP="00E0117D">
      <w:pPr>
        <w:spacing w:after="0"/>
        <w:jc w:val="both"/>
        <w:rPr>
          <w:rFonts w:ascii="Arial" w:hAnsi="Arial" w:cs="Arial"/>
        </w:rPr>
      </w:pPr>
      <w:r w:rsidRPr="0038555E">
        <w:rPr>
          <w:rFonts w:ascii="Arial" w:hAnsi="Arial" w:cs="Arial"/>
        </w:rPr>
        <w:t xml:space="preserve">To initiate the application process, </w:t>
      </w:r>
      <w:r w:rsidR="00E0117D">
        <w:rPr>
          <w:rFonts w:ascii="Arial" w:hAnsi="Arial" w:cs="Arial"/>
        </w:rPr>
        <w:t xml:space="preserve">please email the required documents </w:t>
      </w:r>
      <w:r w:rsidR="001164DD">
        <w:rPr>
          <w:rFonts w:ascii="Arial" w:hAnsi="Arial" w:cs="Arial"/>
        </w:rPr>
        <w:t xml:space="preserve">and completed application form </w:t>
      </w:r>
      <w:r w:rsidR="00E0117D">
        <w:rPr>
          <w:rFonts w:ascii="Arial" w:hAnsi="Arial" w:cs="Arial"/>
        </w:rPr>
        <w:t xml:space="preserve">to </w:t>
      </w:r>
      <w:hyperlink r:id="rId8" w:history="1">
        <w:r w:rsidR="00E0117D" w:rsidRPr="00E07BE2">
          <w:rPr>
            <w:rStyle w:val="Hyperlink"/>
            <w:rFonts w:ascii="Arial" w:hAnsi="Arial" w:cs="Arial"/>
          </w:rPr>
          <w:t>oversailing@barnet.gov.uk</w:t>
        </w:r>
      </w:hyperlink>
      <w:r w:rsidR="00E0117D">
        <w:rPr>
          <w:rFonts w:ascii="Arial" w:hAnsi="Arial" w:cs="Arial"/>
        </w:rPr>
        <w:t xml:space="preserve"> and </w:t>
      </w:r>
      <w:r w:rsidRPr="0038555E">
        <w:rPr>
          <w:rFonts w:ascii="Arial" w:hAnsi="Arial" w:cs="Arial"/>
        </w:rPr>
        <w:t>make an advance payment</w:t>
      </w:r>
      <w:r w:rsidR="00C601DF">
        <w:rPr>
          <w:rFonts w:ascii="Arial" w:hAnsi="Arial" w:cs="Arial"/>
        </w:rPr>
        <w:t xml:space="preserve"> of £1,000</w:t>
      </w:r>
      <w:r w:rsidRPr="0038555E">
        <w:rPr>
          <w:rFonts w:ascii="Arial" w:hAnsi="Arial" w:cs="Arial"/>
        </w:rPr>
        <w:t xml:space="preserve"> </w:t>
      </w:r>
      <w:r w:rsidR="00E407E9" w:rsidRPr="00E407E9">
        <w:rPr>
          <w:rFonts w:ascii="Arial" w:hAnsi="Arial" w:cs="Arial"/>
          <w:b/>
        </w:rPr>
        <w:t>(non-refundable)</w:t>
      </w:r>
      <w:r w:rsidR="00E407E9">
        <w:rPr>
          <w:rFonts w:ascii="Arial" w:hAnsi="Arial" w:cs="Arial"/>
        </w:rPr>
        <w:t xml:space="preserve"> </w:t>
      </w:r>
      <w:r w:rsidRPr="0038555E">
        <w:rPr>
          <w:rFonts w:ascii="Arial" w:hAnsi="Arial" w:cs="Arial"/>
        </w:rPr>
        <w:t xml:space="preserve">for each crane. </w:t>
      </w:r>
      <w:r w:rsidR="00C601DF">
        <w:rPr>
          <w:rFonts w:ascii="Arial" w:hAnsi="Arial" w:cs="Arial"/>
        </w:rPr>
        <w:t>This amount will be deducted from the total</w:t>
      </w:r>
      <w:r w:rsidR="00E0117D">
        <w:rPr>
          <w:rFonts w:ascii="Arial" w:hAnsi="Arial" w:cs="Arial"/>
        </w:rPr>
        <w:t xml:space="preserve"> crane licence fee.</w:t>
      </w:r>
    </w:p>
    <w:p w14:paraId="36ED1802" w14:textId="77777777" w:rsidR="005E02CC" w:rsidRPr="0038555E" w:rsidRDefault="005E02CC" w:rsidP="005022F0">
      <w:pPr>
        <w:spacing w:after="0" w:line="240" w:lineRule="auto"/>
        <w:jc w:val="both"/>
        <w:rPr>
          <w:rFonts w:ascii="Arial" w:hAnsi="Arial" w:cs="Arial"/>
        </w:rPr>
      </w:pPr>
    </w:p>
    <w:p w14:paraId="40BEE1B6" w14:textId="3D3BA8A1" w:rsidR="005E02CC" w:rsidRPr="0038555E" w:rsidRDefault="00E0117D" w:rsidP="005022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need to </w:t>
      </w:r>
      <w:r w:rsidR="005E02CC" w:rsidRPr="0038555E">
        <w:rPr>
          <w:rFonts w:ascii="Arial" w:hAnsi="Arial" w:cs="Arial"/>
        </w:rPr>
        <w:t xml:space="preserve">pay </w:t>
      </w:r>
      <w:r>
        <w:rPr>
          <w:rFonts w:ascii="Arial" w:hAnsi="Arial" w:cs="Arial"/>
        </w:rPr>
        <w:t xml:space="preserve">the </w:t>
      </w:r>
      <w:r w:rsidRPr="0038555E">
        <w:rPr>
          <w:rFonts w:ascii="Arial" w:hAnsi="Arial" w:cs="Arial"/>
        </w:rPr>
        <w:t>advance payment</w:t>
      </w:r>
      <w:r>
        <w:rPr>
          <w:rFonts w:ascii="Arial" w:hAnsi="Arial" w:cs="Arial"/>
        </w:rPr>
        <w:t xml:space="preserve"> of £1,000</w:t>
      </w:r>
      <w:r w:rsidRPr="0038555E">
        <w:rPr>
          <w:rFonts w:ascii="Arial" w:hAnsi="Arial" w:cs="Arial"/>
        </w:rPr>
        <w:t xml:space="preserve"> </w:t>
      </w:r>
      <w:r w:rsidR="005E02CC" w:rsidRPr="0038555E">
        <w:rPr>
          <w:rFonts w:ascii="Arial" w:hAnsi="Arial" w:cs="Arial"/>
        </w:rPr>
        <w:t xml:space="preserve">by card via telephone, </w:t>
      </w:r>
      <w:r>
        <w:rPr>
          <w:rFonts w:ascii="Arial" w:hAnsi="Arial" w:cs="Arial"/>
        </w:rPr>
        <w:t xml:space="preserve">by calling </w:t>
      </w:r>
      <w:r w:rsidR="00572051">
        <w:rPr>
          <w:rFonts w:ascii="Arial" w:hAnsi="Arial" w:cs="Arial"/>
        </w:rPr>
        <w:t xml:space="preserve">Kayleigh Jones </w:t>
      </w:r>
      <w:r w:rsidR="00963212">
        <w:rPr>
          <w:rFonts w:ascii="Arial" w:hAnsi="Arial" w:cs="Arial"/>
        </w:rPr>
        <w:t xml:space="preserve">on </w:t>
      </w:r>
      <w:r w:rsidRPr="00E0117D">
        <w:rPr>
          <w:rFonts w:ascii="Arial" w:hAnsi="Arial" w:cs="Arial"/>
        </w:rPr>
        <w:t>07874600136</w:t>
      </w:r>
      <w:r w:rsidR="005E02CC" w:rsidRPr="0038555E">
        <w:rPr>
          <w:rFonts w:ascii="Arial" w:hAnsi="Arial" w:cs="Arial"/>
        </w:rPr>
        <w:t>.</w:t>
      </w:r>
    </w:p>
    <w:p w14:paraId="10BEB922" w14:textId="77777777" w:rsidR="003E49AE" w:rsidRPr="0038555E" w:rsidRDefault="003E49AE" w:rsidP="005022F0">
      <w:pPr>
        <w:spacing w:after="0" w:line="240" w:lineRule="auto"/>
        <w:jc w:val="both"/>
        <w:rPr>
          <w:rFonts w:ascii="Arial" w:hAnsi="Arial" w:cs="Arial"/>
        </w:rPr>
      </w:pPr>
    </w:p>
    <w:p w14:paraId="7FD10505" w14:textId="055ABE45" w:rsidR="0038555E" w:rsidRDefault="00C601DF" w:rsidP="00502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help us by </w:t>
      </w:r>
      <w:r w:rsidR="00E0117D">
        <w:rPr>
          <w:rFonts w:ascii="Arial" w:hAnsi="Arial" w:cs="Arial"/>
        </w:rPr>
        <w:t xml:space="preserve">supplying </w:t>
      </w:r>
      <w:r w:rsidR="00056E63" w:rsidRPr="0038555E">
        <w:rPr>
          <w:rFonts w:ascii="Arial" w:hAnsi="Arial" w:cs="Arial"/>
        </w:rPr>
        <w:t>the requ</w:t>
      </w:r>
      <w:r w:rsidR="00E0117D">
        <w:rPr>
          <w:rFonts w:ascii="Arial" w:hAnsi="Arial" w:cs="Arial"/>
        </w:rPr>
        <w:t xml:space="preserve">ired </w:t>
      </w:r>
      <w:r w:rsidR="00056E63" w:rsidRPr="0038555E">
        <w:rPr>
          <w:rFonts w:ascii="Arial" w:hAnsi="Arial" w:cs="Arial"/>
        </w:rPr>
        <w:t>documents</w:t>
      </w:r>
      <w:r w:rsidR="00C157C7" w:rsidRPr="0038555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by </w:t>
      </w:r>
      <w:r w:rsidR="00C157C7" w:rsidRPr="0038555E">
        <w:rPr>
          <w:rFonts w:ascii="Arial" w:hAnsi="Arial" w:cs="Arial"/>
        </w:rPr>
        <w:t>com</w:t>
      </w:r>
      <w:r>
        <w:rPr>
          <w:rFonts w:ascii="Arial" w:hAnsi="Arial" w:cs="Arial"/>
        </w:rPr>
        <w:t>pleting</w:t>
      </w:r>
      <w:r w:rsidR="00757F68">
        <w:rPr>
          <w:rFonts w:ascii="Arial" w:hAnsi="Arial" w:cs="Arial"/>
        </w:rPr>
        <w:t xml:space="preserve"> all fields in the </w:t>
      </w:r>
      <w:r w:rsidR="008413AA">
        <w:rPr>
          <w:rFonts w:ascii="Arial" w:hAnsi="Arial" w:cs="Arial"/>
        </w:rPr>
        <w:t xml:space="preserve">application form </w:t>
      </w:r>
      <w:r w:rsidR="00E0117D">
        <w:rPr>
          <w:rFonts w:ascii="Arial" w:hAnsi="Arial" w:cs="Arial"/>
        </w:rPr>
        <w:t>on p</w:t>
      </w:r>
      <w:r w:rsidR="00C157C7" w:rsidRPr="0038555E">
        <w:rPr>
          <w:rFonts w:ascii="Arial" w:hAnsi="Arial" w:cs="Arial"/>
        </w:rPr>
        <w:t xml:space="preserve">ages </w:t>
      </w:r>
      <w:r w:rsidR="008413AA">
        <w:rPr>
          <w:rFonts w:ascii="Arial" w:hAnsi="Arial" w:cs="Arial"/>
        </w:rPr>
        <w:t>3</w:t>
      </w:r>
      <w:r w:rsidR="00C157C7" w:rsidRPr="0038555E">
        <w:rPr>
          <w:rFonts w:ascii="Arial" w:hAnsi="Arial" w:cs="Arial"/>
        </w:rPr>
        <w:t xml:space="preserve"> and </w:t>
      </w:r>
      <w:r w:rsidR="008413AA">
        <w:rPr>
          <w:rFonts w:ascii="Arial" w:hAnsi="Arial" w:cs="Arial"/>
        </w:rPr>
        <w:t>4</w:t>
      </w:r>
      <w:r w:rsidR="001164DD">
        <w:rPr>
          <w:rFonts w:ascii="Arial" w:hAnsi="Arial" w:cs="Arial"/>
        </w:rPr>
        <w:t>, as without this the application process cannot commence.</w:t>
      </w:r>
    </w:p>
    <w:p w14:paraId="14A53F78" w14:textId="77777777" w:rsidR="00E0117D" w:rsidRPr="00807828" w:rsidRDefault="00E0117D" w:rsidP="005022F0">
      <w:pPr>
        <w:jc w:val="both"/>
        <w:rPr>
          <w:rFonts w:ascii="Arial" w:hAnsi="Arial" w:cs="Arial"/>
        </w:rPr>
      </w:pPr>
    </w:p>
    <w:p w14:paraId="10BA8F73" w14:textId="63FE8612" w:rsidR="00C157C7" w:rsidRDefault="00C157C7" w:rsidP="005022F0">
      <w:pPr>
        <w:jc w:val="both"/>
        <w:rPr>
          <w:rFonts w:ascii="Arial" w:hAnsi="Arial" w:cs="Arial"/>
          <w:u w:val="single"/>
        </w:rPr>
      </w:pPr>
      <w:r w:rsidRPr="0038555E">
        <w:rPr>
          <w:rFonts w:ascii="Arial" w:hAnsi="Arial" w:cs="Arial"/>
          <w:u w:val="single"/>
        </w:rPr>
        <w:t>Requ</w:t>
      </w:r>
      <w:r w:rsidR="00E0117D">
        <w:rPr>
          <w:rFonts w:ascii="Arial" w:hAnsi="Arial" w:cs="Arial"/>
          <w:u w:val="single"/>
        </w:rPr>
        <w:t xml:space="preserve">ired </w:t>
      </w:r>
      <w:r w:rsidRPr="0038555E">
        <w:rPr>
          <w:rFonts w:ascii="Arial" w:hAnsi="Arial" w:cs="Arial"/>
          <w:u w:val="single"/>
        </w:rPr>
        <w:t>Documents</w:t>
      </w:r>
    </w:p>
    <w:p w14:paraId="366A53EE" w14:textId="0B20AD88" w:rsidR="001164DD" w:rsidRPr="001164DD" w:rsidRDefault="001164DD" w:rsidP="001164D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164DD">
        <w:rPr>
          <w:rFonts w:ascii="Arial" w:hAnsi="Arial" w:cs="Arial"/>
        </w:rPr>
        <w:t xml:space="preserve">Completed </w:t>
      </w:r>
      <w:r w:rsidRPr="001164DD">
        <w:rPr>
          <w:rFonts w:ascii="Arial" w:hAnsi="Arial" w:cs="Arial"/>
        </w:rPr>
        <w:t>Temporary Over Sailing Licence Application Form</w:t>
      </w:r>
    </w:p>
    <w:p w14:paraId="694A59CC" w14:textId="122EF386" w:rsidR="007C4545" w:rsidRDefault="007C4545" w:rsidP="007C45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C4545">
        <w:rPr>
          <w:rFonts w:ascii="Arial" w:hAnsi="Arial" w:cs="Arial"/>
        </w:rPr>
        <w:t xml:space="preserve">ite plan </w:t>
      </w:r>
      <w:r>
        <w:rPr>
          <w:rFonts w:ascii="Arial" w:hAnsi="Arial" w:cs="Arial"/>
        </w:rPr>
        <w:t xml:space="preserve">(to scale) </w:t>
      </w:r>
      <w:r w:rsidRPr="007C4545">
        <w:rPr>
          <w:rFonts w:ascii="Arial" w:hAnsi="Arial" w:cs="Arial"/>
        </w:rPr>
        <w:t xml:space="preserve">with public highways </w:t>
      </w:r>
      <w:r w:rsidRPr="007C4545">
        <w:rPr>
          <w:rFonts w:ascii="Arial" w:hAnsi="Arial" w:cs="Arial"/>
        </w:rPr>
        <w:t xml:space="preserve">to be over sailed </w:t>
      </w:r>
      <w:r w:rsidRPr="007C4545">
        <w:rPr>
          <w:rFonts w:ascii="Arial" w:hAnsi="Arial" w:cs="Arial"/>
        </w:rPr>
        <w:t xml:space="preserve">highlighted and </w:t>
      </w:r>
      <w:r w:rsidRPr="007C4545">
        <w:rPr>
          <w:rFonts w:ascii="Arial" w:hAnsi="Arial" w:cs="Arial"/>
        </w:rPr>
        <w:t xml:space="preserve">arc </w:t>
      </w:r>
      <w:r w:rsidRPr="007C4545">
        <w:rPr>
          <w:rFonts w:ascii="Arial" w:hAnsi="Arial" w:cs="Arial"/>
        </w:rPr>
        <w:t>lines showing the crane turning circle/s;</w:t>
      </w:r>
    </w:p>
    <w:p w14:paraId="13E075CA" w14:textId="77777777" w:rsidR="007C4545" w:rsidRDefault="007C4545" w:rsidP="007C45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</w:t>
      </w:r>
      <w:r w:rsidRPr="007C4545">
        <w:rPr>
          <w:rFonts w:ascii="Arial" w:hAnsi="Arial" w:cs="Arial"/>
        </w:rPr>
        <w:t>thod statement</w:t>
      </w:r>
      <w:r>
        <w:rPr>
          <w:rFonts w:ascii="Arial" w:hAnsi="Arial" w:cs="Arial"/>
        </w:rPr>
        <w:t xml:space="preserve"> for operating the crane/s; and</w:t>
      </w:r>
    </w:p>
    <w:p w14:paraId="3C1B49A6" w14:textId="0C6334CF" w:rsidR="007C4545" w:rsidRDefault="007C4545" w:rsidP="007C45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4545">
        <w:rPr>
          <w:rFonts w:ascii="Arial" w:hAnsi="Arial" w:cs="Arial"/>
        </w:rPr>
        <w:t xml:space="preserve">Public Indemnity Insurance </w:t>
      </w:r>
      <w:r>
        <w:rPr>
          <w:rFonts w:ascii="Arial" w:hAnsi="Arial" w:cs="Arial"/>
        </w:rPr>
        <w:t xml:space="preserve">certificate to demonstrate </w:t>
      </w:r>
      <w:r w:rsidRPr="007C4545">
        <w:rPr>
          <w:rFonts w:ascii="Arial" w:hAnsi="Arial" w:cs="Arial"/>
        </w:rPr>
        <w:t>cover for the licence period at a level of £10 million or greater.</w:t>
      </w:r>
    </w:p>
    <w:p w14:paraId="54EDA12B" w14:textId="74EA7C15" w:rsidR="008413AA" w:rsidRDefault="008413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1AC37E" w14:textId="0294F8F5" w:rsidR="008413AA" w:rsidRPr="0038555E" w:rsidRDefault="008413AA" w:rsidP="008413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Temporary </w:t>
      </w:r>
      <w:r w:rsidRPr="0038555E">
        <w:rPr>
          <w:rFonts w:ascii="Arial" w:hAnsi="Arial" w:cs="Arial"/>
          <w:b/>
          <w:sz w:val="28"/>
          <w:szCs w:val="28"/>
          <w:u w:val="single"/>
        </w:rPr>
        <w:t>Over Sailing Licence Application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Form </w:t>
      </w:r>
      <w:r>
        <w:rPr>
          <w:rFonts w:ascii="Arial" w:hAnsi="Arial" w:cs="Arial"/>
          <w:b/>
          <w:sz w:val="28"/>
          <w:szCs w:val="28"/>
          <w:u w:val="single"/>
        </w:rPr>
        <w:t>2020/21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3374"/>
      </w:tblGrid>
      <w:tr w:rsidR="00C157C7" w:rsidRPr="0038555E" w14:paraId="009A8809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4FDAF435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name:</w:t>
            </w:r>
          </w:p>
        </w:tc>
        <w:tc>
          <w:tcPr>
            <w:tcW w:w="3457" w:type="dxa"/>
            <w:noWrap/>
          </w:tcPr>
          <w:p w14:paraId="6CAB3EF1" w14:textId="2326AF90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572EC0B3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436164B6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type</w:t>
            </w:r>
            <w:r w:rsidR="00C157C7" w:rsidRPr="0038555E">
              <w:rPr>
                <w:rFonts w:ascii="Arial" w:hAnsi="Arial" w:cs="Arial"/>
              </w:rPr>
              <w:t xml:space="preserve"> (e.g. house)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57" w:type="dxa"/>
            <w:noWrap/>
          </w:tcPr>
          <w:p w14:paraId="0A6170BD" w14:textId="1E29F9E3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6F1C2995" w14:textId="77777777" w:rsidTr="00757F68">
        <w:trPr>
          <w:trHeight w:val="290"/>
        </w:trPr>
        <w:tc>
          <w:tcPr>
            <w:tcW w:w="5785" w:type="dxa"/>
            <w:noWrap/>
            <w:hideMark/>
          </w:tcPr>
          <w:p w14:paraId="37A37C27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site address:</w:t>
            </w:r>
          </w:p>
        </w:tc>
        <w:tc>
          <w:tcPr>
            <w:tcW w:w="3457" w:type="dxa"/>
            <w:noWrap/>
            <w:hideMark/>
          </w:tcPr>
          <w:p w14:paraId="71FC1770" w14:textId="77777777" w:rsidR="00EE5132" w:rsidRPr="0038555E" w:rsidRDefault="00EE5132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2BA1283A" w14:textId="77777777" w:rsidTr="00757F68">
        <w:trPr>
          <w:trHeight w:val="290"/>
        </w:trPr>
        <w:tc>
          <w:tcPr>
            <w:tcW w:w="5785" w:type="dxa"/>
            <w:noWrap/>
            <w:hideMark/>
          </w:tcPr>
          <w:p w14:paraId="267429BF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title number:</w:t>
            </w:r>
          </w:p>
        </w:tc>
        <w:tc>
          <w:tcPr>
            <w:tcW w:w="3457" w:type="dxa"/>
            <w:noWrap/>
            <w:hideMark/>
          </w:tcPr>
          <w:p w14:paraId="51725E86" w14:textId="43E0FAFC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115FEF87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609101F9" w14:textId="77777777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  <w:r w:rsidRPr="0038555E">
              <w:rPr>
                <w:rFonts w:ascii="Arial" w:hAnsi="Arial" w:cs="Arial"/>
              </w:rPr>
              <w:t>Has planning permission been granted?</w:t>
            </w:r>
          </w:p>
        </w:tc>
        <w:tc>
          <w:tcPr>
            <w:tcW w:w="3457" w:type="dxa"/>
            <w:noWrap/>
          </w:tcPr>
          <w:p w14:paraId="3605A38C" w14:textId="7AFB346C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66A481DB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2874D454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157C7" w:rsidRPr="0038555E">
              <w:rPr>
                <w:rFonts w:ascii="Arial" w:hAnsi="Arial" w:cs="Arial"/>
              </w:rPr>
              <w:t xml:space="preserve">lanning </w:t>
            </w:r>
            <w:r>
              <w:rPr>
                <w:rFonts w:ascii="Arial" w:hAnsi="Arial" w:cs="Arial"/>
              </w:rPr>
              <w:t>permission reference number:</w:t>
            </w:r>
          </w:p>
        </w:tc>
        <w:tc>
          <w:tcPr>
            <w:tcW w:w="3457" w:type="dxa"/>
            <w:noWrap/>
          </w:tcPr>
          <w:p w14:paraId="25025C88" w14:textId="12171D55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593A62A6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50168E17" w14:textId="77777777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  <w:r w:rsidRPr="0038555E">
              <w:rPr>
                <w:rFonts w:ascii="Arial" w:hAnsi="Arial" w:cs="Arial"/>
              </w:rPr>
              <w:t>On which date was planning permission granted?</w:t>
            </w:r>
          </w:p>
        </w:tc>
        <w:tc>
          <w:tcPr>
            <w:tcW w:w="3457" w:type="dxa"/>
            <w:noWrap/>
          </w:tcPr>
          <w:p w14:paraId="0C55F8E7" w14:textId="1BCCF05E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7C0045F1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2FE76501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Owner's name:</w:t>
            </w:r>
          </w:p>
        </w:tc>
        <w:tc>
          <w:tcPr>
            <w:tcW w:w="3457" w:type="dxa"/>
            <w:noWrap/>
          </w:tcPr>
          <w:p w14:paraId="28130053" w14:textId="154F6091" w:rsidR="00EE5132" w:rsidRPr="0038555E" w:rsidRDefault="00EE5132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747D2764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31882DEE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Owner's postal address:</w:t>
            </w:r>
          </w:p>
        </w:tc>
        <w:tc>
          <w:tcPr>
            <w:tcW w:w="3457" w:type="dxa"/>
            <w:noWrap/>
          </w:tcPr>
          <w:p w14:paraId="668E19B5" w14:textId="5CDAD6EF" w:rsidR="00EE5132" w:rsidRPr="0038555E" w:rsidRDefault="00EE5132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3AFBD78F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005D2417" w14:textId="63812CF6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Owner's e-mail address:</w:t>
            </w:r>
          </w:p>
        </w:tc>
        <w:tc>
          <w:tcPr>
            <w:tcW w:w="3457" w:type="dxa"/>
            <w:noWrap/>
          </w:tcPr>
          <w:p w14:paraId="103E241B" w14:textId="67C5D6E5" w:rsidR="00F16213" w:rsidRPr="0038555E" w:rsidRDefault="00F16213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2090C817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6A89502F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Owner's telephone number:</w:t>
            </w:r>
          </w:p>
        </w:tc>
        <w:tc>
          <w:tcPr>
            <w:tcW w:w="3457" w:type="dxa"/>
            <w:noWrap/>
          </w:tcPr>
          <w:p w14:paraId="30D6192E" w14:textId="2BD1F2D9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75AE085B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6D58CDAE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Developer's name:</w:t>
            </w:r>
          </w:p>
        </w:tc>
        <w:tc>
          <w:tcPr>
            <w:tcW w:w="3457" w:type="dxa"/>
            <w:noWrap/>
          </w:tcPr>
          <w:p w14:paraId="1EE29655" w14:textId="77777777" w:rsidR="00EE5132" w:rsidRPr="0038555E" w:rsidRDefault="00EE5132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34AB0D7F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308374DC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Developer's postal address:</w:t>
            </w:r>
          </w:p>
        </w:tc>
        <w:tc>
          <w:tcPr>
            <w:tcW w:w="3457" w:type="dxa"/>
            <w:noWrap/>
          </w:tcPr>
          <w:p w14:paraId="7C85D0E0" w14:textId="77777777" w:rsidR="00EE5132" w:rsidRPr="0038555E" w:rsidRDefault="00EE5132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271EF70B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21319F2D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Developer's e-mail address:</w:t>
            </w:r>
          </w:p>
        </w:tc>
        <w:tc>
          <w:tcPr>
            <w:tcW w:w="3457" w:type="dxa"/>
            <w:noWrap/>
          </w:tcPr>
          <w:p w14:paraId="07B43341" w14:textId="305E38A3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2C62A936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69F81DD6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Developer's telephone number:</w:t>
            </w:r>
          </w:p>
        </w:tc>
        <w:tc>
          <w:tcPr>
            <w:tcW w:w="3457" w:type="dxa"/>
            <w:noWrap/>
          </w:tcPr>
          <w:p w14:paraId="6E9D8776" w14:textId="29AF9BD5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4446CBC6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60025375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Crane/s Operator</w:t>
            </w:r>
            <w:r w:rsidR="00C157C7" w:rsidRPr="0038555E">
              <w:rPr>
                <w:rFonts w:ascii="Arial" w:hAnsi="Arial" w:cs="Arial"/>
              </w:rPr>
              <w:t xml:space="preserve">'s </w:t>
            </w:r>
            <w:r>
              <w:rPr>
                <w:rFonts w:ascii="Arial" w:hAnsi="Arial" w:cs="Arial"/>
              </w:rPr>
              <w:t>(</w:t>
            </w:r>
            <w:r w:rsidR="00963212">
              <w:rPr>
                <w:rFonts w:ascii="Arial" w:hAnsi="Arial" w:cs="Arial"/>
              </w:rPr>
              <w:t>business</w:t>
            </w:r>
            <w:r>
              <w:rPr>
                <w:rFonts w:ascii="Arial" w:hAnsi="Arial" w:cs="Arial"/>
              </w:rPr>
              <w:t>) name:</w:t>
            </w:r>
          </w:p>
        </w:tc>
        <w:tc>
          <w:tcPr>
            <w:tcW w:w="3457" w:type="dxa"/>
            <w:noWrap/>
          </w:tcPr>
          <w:p w14:paraId="00C9441D" w14:textId="77777777" w:rsidR="00EE5132" w:rsidRPr="0038555E" w:rsidRDefault="00EE5132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775D172E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6B045075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Crane/s O</w:t>
            </w:r>
            <w:r w:rsidR="00C157C7" w:rsidRPr="0038555E">
              <w:rPr>
                <w:rFonts w:ascii="Arial" w:hAnsi="Arial" w:cs="Arial"/>
              </w:rPr>
              <w:t>perator</w:t>
            </w:r>
            <w:r>
              <w:rPr>
                <w:rFonts w:ascii="Arial" w:hAnsi="Arial" w:cs="Arial"/>
              </w:rPr>
              <w:t>’s</w:t>
            </w:r>
            <w:r w:rsidR="00C157C7" w:rsidRPr="0038555E">
              <w:rPr>
                <w:rFonts w:ascii="Arial" w:hAnsi="Arial" w:cs="Arial"/>
              </w:rPr>
              <w:t xml:space="preserve"> </w:t>
            </w:r>
            <w:r w:rsidR="00963212">
              <w:rPr>
                <w:rFonts w:ascii="Arial" w:hAnsi="Arial" w:cs="Arial"/>
              </w:rPr>
              <w:t xml:space="preserve">(business) </w:t>
            </w:r>
            <w:r w:rsidR="00C157C7" w:rsidRPr="0038555E">
              <w:rPr>
                <w:rFonts w:ascii="Arial" w:hAnsi="Arial" w:cs="Arial"/>
              </w:rPr>
              <w:t xml:space="preserve">postal </w:t>
            </w: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457" w:type="dxa"/>
            <w:noWrap/>
          </w:tcPr>
          <w:p w14:paraId="19DABBA3" w14:textId="77777777" w:rsidR="00EE5132" w:rsidRPr="0038555E" w:rsidRDefault="00EE5132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63F8E613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494F3E0A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Crane/s Operator’s </w:t>
            </w:r>
            <w:r w:rsidR="00963212">
              <w:rPr>
                <w:rFonts w:ascii="Arial" w:hAnsi="Arial" w:cs="Arial"/>
              </w:rPr>
              <w:t xml:space="preserve">(business) </w:t>
            </w: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3457" w:type="dxa"/>
            <w:noWrap/>
          </w:tcPr>
          <w:p w14:paraId="000BE911" w14:textId="509F4E5A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4706472D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5E9F49E2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Crane O</w:t>
            </w:r>
            <w:r w:rsidR="00C157C7" w:rsidRPr="0038555E">
              <w:rPr>
                <w:rFonts w:ascii="Arial" w:hAnsi="Arial" w:cs="Arial"/>
              </w:rPr>
              <w:t>perator</w:t>
            </w:r>
            <w:r>
              <w:rPr>
                <w:rFonts w:ascii="Arial" w:hAnsi="Arial" w:cs="Arial"/>
              </w:rPr>
              <w:t xml:space="preserve">’s </w:t>
            </w:r>
            <w:r w:rsidR="00963212">
              <w:rPr>
                <w:rFonts w:ascii="Arial" w:hAnsi="Arial" w:cs="Arial"/>
              </w:rPr>
              <w:t xml:space="preserve">(business) </w:t>
            </w: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3457" w:type="dxa"/>
            <w:noWrap/>
          </w:tcPr>
          <w:p w14:paraId="1FE2488F" w14:textId="0A8DB8AD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7947DE9D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56E57026" w14:textId="77777777" w:rsidR="00C157C7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705BB" w:rsidRPr="0038555E">
              <w:rPr>
                <w:rFonts w:ascii="Arial" w:hAnsi="Arial" w:cs="Arial"/>
              </w:rPr>
              <w:t>olicitor’s</w:t>
            </w:r>
            <w:r>
              <w:rPr>
                <w:rFonts w:ascii="Arial" w:hAnsi="Arial" w:cs="Arial"/>
              </w:rPr>
              <w:t xml:space="preserve"> (individual) name:</w:t>
            </w:r>
          </w:p>
          <w:p w14:paraId="3B0C43BD" w14:textId="77777777" w:rsidR="0038555E" w:rsidRPr="0038555E" w:rsidRDefault="0038555E" w:rsidP="005022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noWrap/>
          </w:tcPr>
          <w:p w14:paraId="608F6CA5" w14:textId="79F2807D" w:rsidR="00EE5132" w:rsidRPr="0038555E" w:rsidRDefault="00EE5132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757F68" w:rsidRPr="0038555E" w14:paraId="7DC692A7" w14:textId="77777777" w:rsidTr="00757F68">
        <w:trPr>
          <w:trHeight w:val="290"/>
        </w:trPr>
        <w:tc>
          <w:tcPr>
            <w:tcW w:w="5785" w:type="dxa"/>
            <w:noWrap/>
          </w:tcPr>
          <w:p w14:paraId="553423B8" w14:textId="77777777" w:rsidR="00757F68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Solicitors’ (</w:t>
            </w:r>
            <w:r w:rsidR="00963212">
              <w:rPr>
                <w:rFonts w:ascii="Arial" w:hAnsi="Arial" w:cs="Arial"/>
              </w:rPr>
              <w:t>business</w:t>
            </w:r>
            <w:r>
              <w:rPr>
                <w:rFonts w:ascii="Arial" w:hAnsi="Arial" w:cs="Arial"/>
              </w:rPr>
              <w:t xml:space="preserve">) name: </w:t>
            </w:r>
          </w:p>
        </w:tc>
        <w:tc>
          <w:tcPr>
            <w:tcW w:w="3457" w:type="dxa"/>
            <w:noWrap/>
          </w:tcPr>
          <w:p w14:paraId="4C4B3F42" w14:textId="67382BBA" w:rsidR="00757F68" w:rsidRPr="0038555E" w:rsidRDefault="00757F68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362F75FE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45F4FC0A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Solicitor's </w:t>
            </w:r>
            <w:r w:rsidR="00963212">
              <w:rPr>
                <w:rFonts w:ascii="Arial" w:hAnsi="Arial" w:cs="Arial"/>
              </w:rPr>
              <w:t xml:space="preserve">(business) </w:t>
            </w:r>
            <w:r>
              <w:rPr>
                <w:rFonts w:ascii="Arial" w:hAnsi="Arial" w:cs="Arial"/>
              </w:rPr>
              <w:t>postal address:</w:t>
            </w:r>
          </w:p>
        </w:tc>
        <w:tc>
          <w:tcPr>
            <w:tcW w:w="3457" w:type="dxa"/>
            <w:noWrap/>
          </w:tcPr>
          <w:p w14:paraId="17C686D6" w14:textId="70F26332" w:rsidR="0038555E" w:rsidRPr="0038555E" w:rsidRDefault="0038555E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084DD333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55CE583B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Solicitor's </w:t>
            </w:r>
            <w:r w:rsidR="00963212">
              <w:rPr>
                <w:rFonts w:ascii="Arial" w:hAnsi="Arial" w:cs="Arial"/>
              </w:rPr>
              <w:t xml:space="preserve">(individual) </w:t>
            </w: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3457" w:type="dxa"/>
            <w:noWrap/>
          </w:tcPr>
          <w:p w14:paraId="681BA9CC" w14:textId="1DD47332" w:rsidR="00EA2372" w:rsidRPr="0038555E" w:rsidRDefault="00EA2372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4A2A8E6E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2CAC0812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Solicitor's </w:t>
            </w:r>
            <w:r w:rsidR="00963212">
              <w:rPr>
                <w:rFonts w:ascii="Arial" w:hAnsi="Arial" w:cs="Arial"/>
              </w:rPr>
              <w:t xml:space="preserve">(individual) </w:t>
            </w: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3457" w:type="dxa"/>
            <w:noWrap/>
          </w:tcPr>
          <w:p w14:paraId="5EBE6B63" w14:textId="63E41ED1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53DF649C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5DA6E727" w14:textId="77777777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  <w:r w:rsidRPr="0038555E">
              <w:rPr>
                <w:rFonts w:ascii="Arial" w:hAnsi="Arial" w:cs="Arial"/>
              </w:rPr>
              <w:t>How many cranes will be operated?</w:t>
            </w:r>
          </w:p>
        </w:tc>
        <w:tc>
          <w:tcPr>
            <w:tcW w:w="3457" w:type="dxa"/>
            <w:noWrap/>
          </w:tcPr>
          <w:p w14:paraId="66FEB129" w14:textId="417F3116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6FA09996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3C239208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157C7" w:rsidRPr="0038555E">
              <w:rPr>
                <w:rFonts w:ascii="Arial" w:hAnsi="Arial" w:cs="Arial"/>
              </w:rPr>
              <w:t>perati</w:t>
            </w:r>
            <w:r w:rsidR="00EE5132" w:rsidRPr="0038555E">
              <w:rPr>
                <w:rFonts w:ascii="Arial" w:hAnsi="Arial" w:cs="Arial"/>
              </w:rPr>
              <w:t>onal start date for the crane/s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57" w:type="dxa"/>
            <w:noWrap/>
          </w:tcPr>
          <w:p w14:paraId="3BA6232F" w14:textId="478AE7D1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11C240D5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7F3115AF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157C7" w:rsidRPr="0038555E">
              <w:rPr>
                <w:rFonts w:ascii="Arial" w:hAnsi="Arial" w:cs="Arial"/>
              </w:rPr>
              <w:t>peratio</w:t>
            </w:r>
            <w:r>
              <w:rPr>
                <w:rFonts w:ascii="Arial" w:hAnsi="Arial" w:cs="Arial"/>
              </w:rPr>
              <w:t>nal finish date for the crane/s:</w:t>
            </w:r>
          </w:p>
        </w:tc>
        <w:tc>
          <w:tcPr>
            <w:tcW w:w="3457" w:type="dxa"/>
            <w:noWrap/>
          </w:tcPr>
          <w:p w14:paraId="1919E711" w14:textId="36EC1A10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EE1FB5" w:rsidRPr="0038555E" w14:paraId="2C2C44E2" w14:textId="77777777" w:rsidTr="00757F68">
        <w:trPr>
          <w:trHeight w:val="290"/>
        </w:trPr>
        <w:tc>
          <w:tcPr>
            <w:tcW w:w="5785" w:type="dxa"/>
            <w:noWrap/>
          </w:tcPr>
          <w:p w14:paraId="643DF40F" w14:textId="2A48C15F" w:rsidR="00EE1FB5" w:rsidRDefault="00EE1FB5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weeks beyond the </w:t>
            </w:r>
            <w:proofErr w:type="gramStart"/>
            <w:r w:rsidR="007C454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month</w:t>
            </w:r>
            <w:proofErr w:type="gramEnd"/>
            <w:r>
              <w:rPr>
                <w:rFonts w:ascii="Arial" w:hAnsi="Arial" w:cs="Arial"/>
              </w:rPr>
              <w:t xml:space="preserve"> licence period: </w:t>
            </w:r>
          </w:p>
        </w:tc>
        <w:tc>
          <w:tcPr>
            <w:tcW w:w="3457" w:type="dxa"/>
            <w:noWrap/>
          </w:tcPr>
          <w:p w14:paraId="37C8C4A2" w14:textId="1AB0A930" w:rsidR="00EE1FB5" w:rsidRPr="0038555E" w:rsidRDefault="00EE1FB5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37321046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395B5743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Operational days in a week </w:t>
            </w:r>
            <w:r w:rsidR="00C157C7" w:rsidRPr="0038555E">
              <w:rPr>
                <w:rFonts w:ascii="Arial" w:hAnsi="Arial" w:cs="Arial"/>
              </w:rPr>
              <w:t>(e.g. Monday to Friday)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57" w:type="dxa"/>
            <w:noWrap/>
          </w:tcPr>
          <w:p w14:paraId="002F71EC" w14:textId="065753F5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1CF9A41D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16A72759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Operational hours</w:t>
            </w:r>
            <w:r w:rsidR="00EE5132" w:rsidRPr="0038555E">
              <w:rPr>
                <w:rFonts w:ascii="Arial" w:hAnsi="Arial" w:cs="Arial"/>
              </w:rPr>
              <w:t xml:space="preserve"> (e.g. </w:t>
            </w:r>
            <w:r w:rsidR="00C157C7" w:rsidRPr="0038555E">
              <w:rPr>
                <w:rFonts w:ascii="Arial" w:hAnsi="Arial" w:cs="Arial"/>
              </w:rPr>
              <w:t>10 am to 4 pm)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57" w:type="dxa"/>
            <w:noWrap/>
          </w:tcPr>
          <w:p w14:paraId="259D41FF" w14:textId="5F3C9659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674C9F06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3019A329" w14:textId="4FCC47F6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157C7" w:rsidRPr="0038555E">
              <w:rPr>
                <w:rFonts w:ascii="Arial" w:hAnsi="Arial" w:cs="Arial"/>
              </w:rPr>
              <w:t>ublic highway</w:t>
            </w:r>
            <w:r>
              <w:rPr>
                <w:rFonts w:ascii="Arial" w:hAnsi="Arial" w:cs="Arial"/>
              </w:rPr>
              <w:t xml:space="preserve"> </w:t>
            </w:r>
            <w:r w:rsidR="007C4545">
              <w:rPr>
                <w:rFonts w:ascii="Arial" w:hAnsi="Arial" w:cs="Arial"/>
              </w:rPr>
              <w:t>road</w:t>
            </w:r>
            <w:r w:rsidR="00D274F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names that will be over sailed:</w:t>
            </w:r>
          </w:p>
        </w:tc>
        <w:tc>
          <w:tcPr>
            <w:tcW w:w="3457" w:type="dxa"/>
            <w:noWrap/>
          </w:tcPr>
          <w:p w14:paraId="1C6845DB" w14:textId="3260C4F3" w:rsidR="00EE5132" w:rsidRPr="0038555E" w:rsidRDefault="00EE5132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5113CA1C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017D996D" w14:textId="50B6747D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  <w:r w:rsidRPr="0038555E">
              <w:rPr>
                <w:rFonts w:ascii="Arial" w:hAnsi="Arial" w:cs="Arial"/>
              </w:rPr>
              <w:t xml:space="preserve">Have you attached a </w:t>
            </w:r>
            <w:r w:rsidR="007C4545">
              <w:rPr>
                <w:rFonts w:ascii="Arial" w:hAnsi="Arial" w:cs="Arial"/>
              </w:rPr>
              <w:t xml:space="preserve">to scale </w:t>
            </w:r>
            <w:r w:rsidRPr="0038555E">
              <w:rPr>
                <w:rFonts w:ascii="Arial" w:hAnsi="Arial" w:cs="Arial"/>
              </w:rPr>
              <w:t>site plan?</w:t>
            </w:r>
          </w:p>
        </w:tc>
        <w:tc>
          <w:tcPr>
            <w:tcW w:w="3457" w:type="dxa"/>
            <w:noWrap/>
          </w:tcPr>
          <w:p w14:paraId="4A73A1D2" w14:textId="45707857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34B15B02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7F3D6AC9" w14:textId="77777777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  <w:r w:rsidRPr="0038555E">
              <w:rPr>
                <w:rFonts w:ascii="Arial" w:hAnsi="Arial" w:cs="Arial"/>
              </w:rPr>
              <w:t>Are over sailed public highways highlighted in the site plan?</w:t>
            </w:r>
          </w:p>
        </w:tc>
        <w:tc>
          <w:tcPr>
            <w:tcW w:w="3457" w:type="dxa"/>
            <w:noWrap/>
          </w:tcPr>
          <w:p w14:paraId="7236A052" w14:textId="06C58830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17747EE7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12FD20E3" w14:textId="77777777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  <w:r w:rsidRPr="0038555E">
              <w:rPr>
                <w:rFonts w:ascii="Arial" w:hAnsi="Arial" w:cs="Arial"/>
              </w:rPr>
              <w:t>Does the site plan show the turning circle/s of the crane?</w:t>
            </w:r>
          </w:p>
        </w:tc>
        <w:tc>
          <w:tcPr>
            <w:tcW w:w="3457" w:type="dxa"/>
            <w:noWrap/>
          </w:tcPr>
          <w:p w14:paraId="13E3710B" w14:textId="63064019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106AE625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6B351777" w14:textId="77777777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  <w:r w:rsidRPr="0038555E">
              <w:rPr>
                <w:rFonts w:ascii="Arial" w:hAnsi="Arial" w:cs="Arial"/>
              </w:rPr>
              <w:t>Have you attached a method statement for operating the crane/s?</w:t>
            </w:r>
          </w:p>
        </w:tc>
        <w:tc>
          <w:tcPr>
            <w:tcW w:w="3457" w:type="dxa"/>
            <w:noWrap/>
          </w:tcPr>
          <w:p w14:paraId="6ED22F3B" w14:textId="01D5F4CC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604FC6A8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700BC8B8" w14:textId="77777777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  <w:r w:rsidRPr="0038555E">
              <w:rPr>
                <w:rFonts w:ascii="Arial" w:hAnsi="Arial" w:cs="Arial"/>
              </w:rPr>
              <w:t>Can you confirm that loads will not be carried over the public highway/s?</w:t>
            </w:r>
          </w:p>
        </w:tc>
        <w:tc>
          <w:tcPr>
            <w:tcW w:w="3457" w:type="dxa"/>
            <w:noWrap/>
          </w:tcPr>
          <w:p w14:paraId="0F202C4A" w14:textId="2D42A3BC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65B93C48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6F850893" w14:textId="77777777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  <w:r w:rsidRPr="0038555E">
              <w:rPr>
                <w:rFonts w:ascii="Arial" w:hAnsi="Arial" w:cs="Arial"/>
              </w:rPr>
              <w:t xml:space="preserve">Do you have public liability </w:t>
            </w:r>
            <w:r w:rsidR="00EE5132" w:rsidRPr="0038555E">
              <w:rPr>
                <w:rFonts w:ascii="Arial" w:hAnsi="Arial" w:cs="Arial"/>
              </w:rPr>
              <w:t>insurance</w:t>
            </w:r>
            <w:r w:rsidRPr="0038555E">
              <w:rPr>
                <w:rFonts w:ascii="Arial" w:hAnsi="Arial" w:cs="Arial"/>
              </w:rPr>
              <w:t xml:space="preserve"> at a level of £10 million or greater?</w:t>
            </w:r>
          </w:p>
        </w:tc>
        <w:tc>
          <w:tcPr>
            <w:tcW w:w="3457" w:type="dxa"/>
            <w:noWrap/>
          </w:tcPr>
          <w:p w14:paraId="5DA6DEAB" w14:textId="7090266E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3233780D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0E4A8128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157C7" w:rsidRPr="0038555E">
              <w:rPr>
                <w:rFonts w:ascii="Arial" w:hAnsi="Arial" w:cs="Arial"/>
              </w:rPr>
              <w:t>tart date of the pu</w:t>
            </w:r>
            <w:r>
              <w:rPr>
                <w:rFonts w:ascii="Arial" w:hAnsi="Arial" w:cs="Arial"/>
              </w:rPr>
              <w:t>blic liability insurance policy:</w:t>
            </w:r>
          </w:p>
        </w:tc>
        <w:tc>
          <w:tcPr>
            <w:tcW w:w="3457" w:type="dxa"/>
            <w:noWrap/>
          </w:tcPr>
          <w:p w14:paraId="5B499DB1" w14:textId="651F4092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6450C1A7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7B916203" w14:textId="77777777" w:rsidR="00C157C7" w:rsidRPr="0038555E" w:rsidRDefault="00757F68" w:rsidP="00502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  <w:r w:rsidR="00C157C7" w:rsidRPr="0038555E">
              <w:rPr>
                <w:rFonts w:ascii="Arial" w:hAnsi="Arial" w:cs="Arial"/>
              </w:rPr>
              <w:t xml:space="preserve">xpiry date of the public </w:t>
            </w:r>
            <w:r>
              <w:rPr>
                <w:rFonts w:ascii="Arial" w:hAnsi="Arial" w:cs="Arial"/>
              </w:rPr>
              <w:t>liability insurance policy:</w:t>
            </w:r>
          </w:p>
        </w:tc>
        <w:tc>
          <w:tcPr>
            <w:tcW w:w="3457" w:type="dxa"/>
            <w:noWrap/>
          </w:tcPr>
          <w:p w14:paraId="1369FE62" w14:textId="7AFD0F8E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  <w:tr w:rsidR="00C157C7" w:rsidRPr="0038555E" w14:paraId="551AEB7F" w14:textId="77777777" w:rsidTr="005E5FDB">
        <w:trPr>
          <w:trHeight w:val="290"/>
        </w:trPr>
        <w:tc>
          <w:tcPr>
            <w:tcW w:w="5785" w:type="dxa"/>
            <w:noWrap/>
            <w:hideMark/>
          </w:tcPr>
          <w:p w14:paraId="09220B86" w14:textId="77777777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  <w:r w:rsidRPr="0038555E">
              <w:rPr>
                <w:rFonts w:ascii="Arial" w:hAnsi="Arial" w:cs="Arial"/>
              </w:rPr>
              <w:t>If the public liability insur</w:t>
            </w:r>
            <w:r w:rsidR="00C601DF">
              <w:rPr>
                <w:rFonts w:ascii="Arial" w:hAnsi="Arial" w:cs="Arial"/>
              </w:rPr>
              <w:t>ance does not cover the entire operational</w:t>
            </w:r>
            <w:r w:rsidRPr="0038555E">
              <w:rPr>
                <w:rFonts w:ascii="Arial" w:hAnsi="Arial" w:cs="Arial"/>
              </w:rPr>
              <w:t xml:space="preserve"> period, when will it be renewed?</w:t>
            </w:r>
          </w:p>
        </w:tc>
        <w:tc>
          <w:tcPr>
            <w:tcW w:w="3457" w:type="dxa"/>
            <w:noWrap/>
          </w:tcPr>
          <w:p w14:paraId="7A20BDB6" w14:textId="594AB7B7" w:rsidR="00C157C7" w:rsidRPr="0038555E" w:rsidRDefault="00C157C7" w:rsidP="005022F0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C9550F" w14:textId="77777777" w:rsidR="0038555E" w:rsidRPr="0038555E" w:rsidRDefault="0038555E" w:rsidP="005022F0">
      <w:pPr>
        <w:jc w:val="both"/>
        <w:rPr>
          <w:rFonts w:ascii="Arial" w:hAnsi="Arial" w:cs="Arial"/>
        </w:rPr>
      </w:pPr>
    </w:p>
    <w:p w14:paraId="7B0DFDDB" w14:textId="052691DE" w:rsidR="00EE5132" w:rsidRPr="00736924" w:rsidRDefault="00736924" w:rsidP="005022F0">
      <w:p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Once completed, please send this form and req</w:t>
      </w:r>
      <w:r w:rsidR="007C4545">
        <w:rPr>
          <w:rFonts w:ascii="Arial" w:hAnsi="Arial" w:cs="Arial"/>
        </w:rPr>
        <w:t xml:space="preserve">uired </w:t>
      </w:r>
      <w:r>
        <w:rPr>
          <w:rFonts w:ascii="Arial" w:hAnsi="Arial" w:cs="Arial"/>
        </w:rPr>
        <w:t xml:space="preserve">documents to the </w:t>
      </w:r>
      <w:r w:rsidR="00EE5132" w:rsidRPr="00736924">
        <w:rPr>
          <w:rFonts w:ascii="Arial" w:hAnsi="Arial" w:cs="Arial"/>
        </w:rPr>
        <w:t>Over Sailing team</w:t>
      </w:r>
      <w:r>
        <w:rPr>
          <w:rFonts w:ascii="Arial" w:hAnsi="Arial" w:cs="Arial"/>
        </w:rPr>
        <w:t xml:space="preserve"> at: </w:t>
      </w:r>
      <w:hyperlink r:id="rId9" w:history="1">
        <w:r w:rsidR="00EE5132" w:rsidRPr="00736924">
          <w:rPr>
            <w:rStyle w:val="Hyperlink"/>
            <w:rFonts w:ascii="Arial" w:hAnsi="Arial" w:cs="Arial"/>
          </w:rPr>
          <w:t>oversailing@barnet.gov.uk</w:t>
        </w:r>
      </w:hyperlink>
    </w:p>
    <w:p w14:paraId="0E90E91F" w14:textId="4E2E9DF8" w:rsidR="00736924" w:rsidRDefault="00736924" w:rsidP="005022F0">
      <w:pPr>
        <w:jc w:val="both"/>
        <w:rPr>
          <w:rStyle w:val="Hyperlink"/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E667D7" wp14:editId="3A6036DD">
            <wp:simplePos x="0" y="0"/>
            <wp:positionH relativeFrom="margin">
              <wp:align>left</wp:align>
            </wp:positionH>
            <wp:positionV relativeFrom="paragraph">
              <wp:posOffset>8003</wp:posOffset>
            </wp:positionV>
            <wp:extent cx="488288" cy="345057"/>
            <wp:effectExtent l="0" t="0" r="7620" b="0"/>
            <wp:wrapNone/>
            <wp:docPr id="3" name="Picture 3" descr="Re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90" cy="3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0C6D3" w14:textId="485DB67C" w:rsidR="00FB0261" w:rsidRPr="00E407E9" w:rsidRDefault="00FB0261" w:rsidP="005022F0">
      <w:pPr>
        <w:jc w:val="both"/>
        <w:rPr>
          <w:rStyle w:val="Hyperlink"/>
          <w:rFonts w:ascii="Arial" w:hAnsi="Arial" w:cs="Arial"/>
          <w:highlight w:val="yellow"/>
        </w:rPr>
      </w:pPr>
    </w:p>
    <w:p w14:paraId="622706ED" w14:textId="77777777" w:rsidR="00736924" w:rsidRPr="00736924" w:rsidRDefault="00736924" w:rsidP="00736924">
      <w:pPr>
        <w:pStyle w:val="NoSpacing"/>
        <w:rPr>
          <w:rFonts w:ascii="Arial" w:hAnsi="Arial" w:cs="Arial"/>
          <w:noProof/>
          <w:lang w:eastAsia="en-GB"/>
        </w:rPr>
      </w:pPr>
      <w:r w:rsidRPr="00736924">
        <w:rPr>
          <w:rFonts w:ascii="Arial" w:hAnsi="Arial" w:cs="Arial"/>
          <w:noProof/>
          <w:lang w:eastAsia="en-GB"/>
        </w:rPr>
        <w:t>Re – 6</w:t>
      </w:r>
      <w:r w:rsidRPr="00736924">
        <w:rPr>
          <w:rFonts w:ascii="Arial" w:hAnsi="Arial" w:cs="Arial"/>
          <w:noProof/>
          <w:vertAlign w:val="superscript"/>
          <w:lang w:eastAsia="en-GB"/>
        </w:rPr>
        <w:t>th</w:t>
      </w:r>
      <w:r w:rsidRPr="00736924">
        <w:rPr>
          <w:rFonts w:ascii="Arial" w:hAnsi="Arial" w:cs="Arial"/>
          <w:noProof/>
          <w:lang w:eastAsia="en-GB"/>
        </w:rPr>
        <w:t xml:space="preserve"> Floor</w:t>
      </w:r>
    </w:p>
    <w:p w14:paraId="35D11DA6" w14:textId="4ECE79E4" w:rsidR="00736924" w:rsidRPr="00736924" w:rsidRDefault="00736924" w:rsidP="00736924">
      <w:pPr>
        <w:pStyle w:val="NoSpacing"/>
        <w:rPr>
          <w:rFonts w:ascii="Arial" w:hAnsi="Arial" w:cs="Arial"/>
          <w:noProof/>
          <w:lang w:eastAsia="en-GB"/>
        </w:rPr>
      </w:pPr>
      <w:r w:rsidRPr="00736924">
        <w:rPr>
          <w:rFonts w:ascii="Arial" w:hAnsi="Arial" w:cs="Arial"/>
        </w:rPr>
        <w:t>2 Bristol Avenue</w:t>
      </w:r>
    </w:p>
    <w:p w14:paraId="326B4791" w14:textId="77777777" w:rsidR="00736924" w:rsidRPr="00736924" w:rsidRDefault="00736924" w:rsidP="00736924">
      <w:pPr>
        <w:pStyle w:val="NoSpacing"/>
        <w:rPr>
          <w:rFonts w:ascii="Arial" w:hAnsi="Arial" w:cs="Arial"/>
        </w:rPr>
      </w:pPr>
      <w:r w:rsidRPr="00736924">
        <w:rPr>
          <w:rFonts w:ascii="Arial" w:hAnsi="Arial" w:cs="Arial"/>
        </w:rPr>
        <w:t>Colindale</w:t>
      </w:r>
    </w:p>
    <w:p w14:paraId="58A54C7B" w14:textId="77777777" w:rsidR="00736924" w:rsidRPr="00736924" w:rsidRDefault="00736924" w:rsidP="00736924">
      <w:pPr>
        <w:pStyle w:val="NoSpacing"/>
        <w:rPr>
          <w:rFonts w:ascii="Arial" w:hAnsi="Arial" w:cs="Arial"/>
        </w:rPr>
      </w:pPr>
      <w:r w:rsidRPr="00736924">
        <w:rPr>
          <w:rFonts w:ascii="Arial" w:hAnsi="Arial" w:cs="Arial"/>
        </w:rPr>
        <w:t>NW9 4EW</w:t>
      </w:r>
    </w:p>
    <w:p w14:paraId="6849E0BE" w14:textId="77777777" w:rsidR="00736924" w:rsidRDefault="00736924" w:rsidP="005022F0">
      <w:pPr>
        <w:jc w:val="both"/>
      </w:pPr>
    </w:p>
    <w:p w14:paraId="065EBF61" w14:textId="53A47C85" w:rsidR="00FB0261" w:rsidRPr="00736924" w:rsidRDefault="00D274F2" w:rsidP="005022F0">
      <w:pPr>
        <w:jc w:val="both"/>
        <w:rPr>
          <w:rFonts w:ascii="Arial" w:eastAsiaTheme="minorEastAsia" w:hAnsi="Arial" w:cs="Arial"/>
          <w:noProof/>
          <w:color w:val="1F497D"/>
          <w:sz w:val="18"/>
          <w:szCs w:val="18"/>
          <w:lang w:eastAsia="en-GB"/>
        </w:rPr>
      </w:pPr>
      <w:hyperlink r:id="rId11" w:history="1">
        <w:r w:rsidR="00FB0261" w:rsidRPr="00736924">
          <w:rPr>
            <w:rStyle w:val="Hyperlink"/>
            <w:rFonts w:ascii="Arial" w:eastAsiaTheme="minorEastAsia" w:hAnsi="Arial" w:cs="Arial"/>
            <w:noProof/>
            <w:sz w:val="18"/>
            <w:szCs w:val="18"/>
            <w:lang w:eastAsia="en-GB"/>
          </w:rPr>
          <w:t>www.re-limited.co.uk</w:t>
        </w:r>
      </w:hyperlink>
    </w:p>
    <w:p w14:paraId="7BE0AA33" w14:textId="77777777" w:rsidR="00FB0261" w:rsidRDefault="00D274F2" w:rsidP="005022F0">
      <w:pPr>
        <w:jc w:val="both"/>
        <w:rPr>
          <w:rFonts w:ascii="Arial" w:eastAsiaTheme="minorEastAsia" w:hAnsi="Arial" w:cs="Arial"/>
          <w:noProof/>
          <w:color w:val="0F243E"/>
          <w:lang w:eastAsia="en-GB"/>
        </w:rPr>
      </w:pPr>
      <w:hyperlink r:id="rId12" w:history="1">
        <w:r w:rsidR="00FB0261" w:rsidRPr="00736924">
          <w:rPr>
            <w:rStyle w:val="Hyperlink"/>
            <w:rFonts w:ascii="Arial" w:eastAsiaTheme="minorEastAsia" w:hAnsi="Arial" w:cs="Arial"/>
            <w:noProof/>
            <w:sz w:val="18"/>
            <w:szCs w:val="18"/>
            <w:lang w:eastAsia="en-GB"/>
          </w:rPr>
          <w:t>www.capitalocalgovernment.co.uk</w:t>
        </w:r>
      </w:hyperlink>
      <w:r w:rsidR="00FB0261">
        <w:rPr>
          <w:rFonts w:ascii="Arial" w:eastAsiaTheme="minorEastAsia" w:hAnsi="Arial" w:cs="Arial"/>
          <w:noProof/>
          <w:color w:val="0F243E"/>
          <w:lang w:eastAsia="en-GB"/>
        </w:rPr>
        <w:t xml:space="preserve"> </w:t>
      </w:r>
    </w:p>
    <w:p w14:paraId="74EE6F0B" w14:textId="77777777" w:rsidR="00FB0261" w:rsidRPr="0038555E" w:rsidRDefault="00FB0261" w:rsidP="005022F0">
      <w:pPr>
        <w:jc w:val="both"/>
        <w:rPr>
          <w:rFonts w:ascii="Arial" w:hAnsi="Arial" w:cs="Arial"/>
        </w:rPr>
      </w:pPr>
    </w:p>
    <w:p w14:paraId="7A26F766" w14:textId="77777777" w:rsidR="00EE5132" w:rsidRPr="00C157C7" w:rsidRDefault="00EE5132" w:rsidP="005022F0">
      <w:pPr>
        <w:jc w:val="both"/>
        <w:rPr>
          <w:rFonts w:ascii="Arial" w:hAnsi="Arial" w:cs="Arial"/>
          <w:sz w:val="24"/>
          <w:szCs w:val="24"/>
        </w:rPr>
      </w:pPr>
    </w:p>
    <w:sectPr w:rsidR="00EE5132" w:rsidRPr="00C157C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C287E" w14:textId="77777777" w:rsidR="007C17E4" w:rsidRDefault="007C17E4" w:rsidP="00056E63">
      <w:pPr>
        <w:spacing w:after="0" w:line="240" w:lineRule="auto"/>
      </w:pPr>
      <w:r>
        <w:separator/>
      </w:r>
    </w:p>
  </w:endnote>
  <w:endnote w:type="continuationSeparator" w:id="0">
    <w:p w14:paraId="745EB1E3" w14:textId="77777777" w:rsidR="007C17E4" w:rsidRDefault="007C17E4" w:rsidP="0005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fr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7288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115B680" w14:textId="0C02852D" w:rsidR="007C17E4" w:rsidRDefault="007C17E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4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4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073519" w14:textId="77777777" w:rsidR="007C17E4" w:rsidRDefault="007C1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AB67F" w14:textId="77777777" w:rsidR="007C17E4" w:rsidRDefault="007C17E4" w:rsidP="00056E63">
      <w:pPr>
        <w:spacing w:after="0" w:line="240" w:lineRule="auto"/>
      </w:pPr>
      <w:r>
        <w:separator/>
      </w:r>
    </w:p>
  </w:footnote>
  <w:footnote w:type="continuationSeparator" w:id="0">
    <w:p w14:paraId="2672FF0A" w14:textId="77777777" w:rsidR="007C17E4" w:rsidRDefault="007C17E4" w:rsidP="0005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43" w:type="dxa"/>
      <w:tblInd w:w="-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</w:tblCellMar>
      <w:tblLook w:val="04A0" w:firstRow="1" w:lastRow="0" w:firstColumn="1" w:lastColumn="0" w:noHBand="0" w:noVBand="1"/>
    </w:tblPr>
    <w:tblGrid>
      <w:gridCol w:w="2980"/>
      <w:gridCol w:w="3822"/>
      <w:gridCol w:w="2441"/>
    </w:tblGrid>
    <w:tr w:rsidR="00B67E86" w14:paraId="5B499CFB" w14:textId="77777777" w:rsidTr="00B67E86">
      <w:trPr>
        <w:trHeight w:val="688"/>
      </w:trPr>
      <w:tc>
        <w:tcPr>
          <w:tcW w:w="2980" w:type="dxa"/>
          <w:vAlign w:val="center"/>
        </w:tcPr>
        <w:p w14:paraId="55FB43B3" w14:textId="77777777" w:rsidR="00B67E86" w:rsidRDefault="00B67E86" w:rsidP="00B67E86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6238AE6" wp14:editId="3054A7DE">
                <wp:extent cx="1800225" cy="500827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3526" t="24039" r="62500" b="52332"/>
                        <a:stretch/>
                      </pic:blipFill>
                      <pic:spPr bwMode="auto">
                        <a:xfrm>
                          <a:off x="0" y="0"/>
                          <a:ext cx="1892830" cy="526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2" w:type="dxa"/>
          <w:vAlign w:val="center"/>
        </w:tcPr>
        <w:p w14:paraId="23611ACC" w14:textId="2B62B06A" w:rsidR="00B67E86" w:rsidRDefault="00B67E86" w:rsidP="00B67E86"/>
      </w:tc>
      <w:tc>
        <w:tcPr>
          <w:tcW w:w="2441" w:type="dxa"/>
          <w:vAlign w:val="bottom"/>
        </w:tcPr>
        <w:p w14:paraId="5F4DC5BF" w14:textId="77777777" w:rsidR="00B67E86" w:rsidRDefault="00B67E86" w:rsidP="00B67E86">
          <w:pPr>
            <w:autoSpaceDE w:val="0"/>
            <w:autoSpaceDN w:val="0"/>
            <w:spacing w:line="241" w:lineRule="atLeast"/>
            <w:rPr>
              <w:rFonts w:ascii="Effra Light" w:hAnsi="Effra Light"/>
              <w:color w:val="211D1E"/>
              <w:sz w:val="13"/>
              <w:szCs w:val="13"/>
              <w:lang w:eastAsia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6A93314A" wp14:editId="767BD0A3">
                <wp:simplePos x="0" y="0"/>
                <wp:positionH relativeFrom="column">
                  <wp:posOffset>643255</wp:posOffset>
                </wp:positionH>
                <wp:positionV relativeFrom="paragraph">
                  <wp:posOffset>-234950</wp:posOffset>
                </wp:positionV>
                <wp:extent cx="714375" cy="504825"/>
                <wp:effectExtent l="0" t="0" r="9525" b="9525"/>
                <wp:wrapNone/>
                <wp:docPr id="7" name="Picture 7" descr="Re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5A80EB9" w14:textId="77777777" w:rsidR="00B67E86" w:rsidRDefault="00B67E86" w:rsidP="00B67E86">
          <w:pPr>
            <w:pStyle w:val="Header"/>
            <w:jc w:val="right"/>
          </w:pPr>
        </w:p>
      </w:tc>
    </w:tr>
  </w:tbl>
  <w:p w14:paraId="321837DB" w14:textId="0416A442" w:rsidR="00B67E86" w:rsidRDefault="00B67E86" w:rsidP="00B67E86">
    <w:pPr>
      <w:pStyle w:val="Header"/>
    </w:pPr>
    <w:r>
      <w:rPr>
        <w:rFonts w:ascii="Arial" w:hAnsi="Arial" w:cs="Arial"/>
        <w:noProof/>
        <w:color w:val="0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3B316" wp14:editId="6AE00CD2">
              <wp:simplePos x="0" y="0"/>
              <wp:positionH relativeFrom="column">
                <wp:posOffset>1790700</wp:posOffset>
              </wp:positionH>
              <wp:positionV relativeFrom="paragraph">
                <wp:posOffset>-754380</wp:posOffset>
              </wp:positionV>
              <wp:extent cx="2487930" cy="1219200"/>
              <wp:effectExtent l="0" t="0" r="762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3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0B3F1" w14:textId="0D64643D" w:rsidR="00B67E86" w:rsidRDefault="00B67E86" w:rsidP="00B67E86">
                          <w:pPr>
                            <w:pStyle w:val="NoSpacing"/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</w:pPr>
                          <w:r w:rsidRPr="00B67E86"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  <w:t>Highways</w:t>
                          </w:r>
                          <w:r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  <w:t xml:space="preserve"> Licensing</w:t>
                          </w:r>
                        </w:p>
                        <w:p w14:paraId="55D3AF55" w14:textId="32A5D188" w:rsidR="00B67E86" w:rsidRDefault="00B67E86" w:rsidP="00B67E86">
                          <w:pPr>
                            <w:pStyle w:val="NoSpacing"/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  <w:t>Development and Regulatory Services</w:t>
                          </w:r>
                        </w:p>
                        <w:p w14:paraId="4BE5F6B0" w14:textId="58ABE742" w:rsidR="00B67E86" w:rsidRPr="00B67E86" w:rsidRDefault="00B67E86" w:rsidP="00B67E86">
                          <w:pPr>
                            <w:pStyle w:val="NoSpacing"/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</w:pPr>
                          <w:r w:rsidRPr="00B67E86"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  <w:t>6</w:t>
                          </w:r>
                          <w:r w:rsidRPr="00B67E86"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vertAlign w:val="superscript"/>
                              <w:lang w:eastAsia="en-GB"/>
                            </w:rPr>
                            <w:t>th</w:t>
                          </w:r>
                          <w:r w:rsidRPr="00B67E86"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  <w:t xml:space="preserve"> Floor,</w:t>
                          </w:r>
                        </w:p>
                        <w:p w14:paraId="5035896D" w14:textId="77777777" w:rsidR="00B67E86" w:rsidRPr="00B67E86" w:rsidRDefault="00B67E86" w:rsidP="00B67E86">
                          <w:pPr>
                            <w:pStyle w:val="NoSpacing"/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</w:pPr>
                          <w:r w:rsidRPr="00B67E86"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  <w:t>2 Bristol Avenue,</w:t>
                          </w:r>
                        </w:p>
                        <w:p w14:paraId="30E607B2" w14:textId="77777777" w:rsidR="00B67E86" w:rsidRPr="00B67E86" w:rsidRDefault="00B67E86" w:rsidP="00B67E86">
                          <w:pPr>
                            <w:pStyle w:val="NoSpacing"/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</w:pPr>
                          <w:r w:rsidRPr="00B67E86"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  <w:t>Colindale,</w:t>
                          </w:r>
                        </w:p>
                        <w:p w14:paraId="03C1FD20" w14:textId="77777777" w:rsidR="00B67E86" w:rsidRPr="00B67E86" w:rsidRDefault="00B67E86" w:rsidP="00B67E86">
                          <w:pPr>
                            <w:pStyle w:val="NoSpacing"/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</w:pPr>
                          <w:r w:rsidRPr="00B67E86"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  <w:t>NW9 4EW</w:t>
                          </w:r>
                        </w:p>
                        <w:p w14:paraId="6E523283" w14:textId="77777777" w:rsidR="007633C2" w:rsidRDefault="00B67E86" w:rsidP="007633C2">
                          <w:pPr>
                            <w:pStyle w:val="NoSpacing"/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</w:pPr>
                          <w:r w:rsidRPr="00B67E86"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  <w:t>020-8359-</w:t>
                          </w:r>
                          <w:r w:rsidR="007633C2"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  <w:t>3555</w:t>
                          </w:r>
                        </w:p>
                        <w:p w14:paraId="798F05E5" w14:textId="55566449" w:rsidR="00B67E86" w:rsidRPr="00B67E86" w:rsidRDefault="00B67E86" w:rsidP="007633C2">
                          <w:pPr>
                            <w:pStyle w:val="NoSpacing"/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</w:pPr>
                          <w:r w:rsidRPr="00B67E86"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  <w:t xml:space="preserve">Email: </w:t>
                          </w:r>
                          <w:r w:rsidR="007633C2"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  <w:t>highwayscorrespondence</w:t>
                          </w:r>
                          <w:r w:rsidRPr="00B67E86">
                            <w:rPr>
                              <w:rFonts w:ascii="Arial" w:hAnsi="Arial" w:cs="Arial"/>
                              <w:color w:val="01AFB1"/>
                              <w:sz w:val="16"/>
                              <w:szCs w:val="16"/>
                              <w:lang w:eastAsia="en-GB"/>
                            </w:rPr>
                            <w:t>@barnet.gov.uk</w:t>
                          </w:r>
                        </w:p>
                        <w:p w14:paraId="7EE223F7" w14:textId="77777777" w:rsidR="00B67E86" w:rsidRPr="00B67E86" w:rsidRDefault="00D274F2" w:rsidP="00B67E86">
                          <w:pPr>
                            <w:rPr>
                              <w:rFonts w:ascii="Arial" w:hAnsi="Arial" w:cs="Arial"/>
                              <w:color w:val="0F243E"/>
                              <w:sz w:val="16"/>
                              <w:szCs w:val="16"/>
                              <w:lang w:eastAsia="en-GB"/>
                            </w:rPr>
                          </w:pPr>
                          <w:hyperlink r:id="rId3" w:history="1">
                            <w:r w:rsidR="00B67E86" w:rsidRPr="00B67E86">
                              <w:rPr>
                                <w:rStyle w:val="Hyperlink"/>
                                <w:rFonts w:ascii="Arial" w:hAnsi="Arial" w:cs="Arial"/>
                                <w:color w:val="0563C1"/>
                                <w:sz w:val="16"/>
                                <w:szCs w:val="16"/>
                                <w:lang w:eastAsia="en-GB"/>
                              </w:rPr>
                              <w:t>www.barnet.gov.uk</w:t>
                            </w:r>
                          </w:hyperlink>
                          <w:r w:rsidR="00B67E86" w:rsidRPr="00B67E86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eastAsia="en-GB"/>
                            </w:rPr>
                            <w:t xml:space="preserve"> </w:t>
                          </w:r>
                          <w:proofErr w:type="gramStart"/>
                          <w:r w:rsidR="00B67E86" w:rsidRPr="00B67E86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eastAsia="en-GB"/>
                            </w:rPr>
                            <w:t xml:space="preserve">  ;</w:t>
                          </w:r>
                          <w:proofErr w:type="gramEnd"/>
                          <w:r w:rsidR="00B67E86" w:rsidRPr="00B67E86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eastAsia="en-GB"/>
                            </w:rPr>
                            <w:t xml:space="preserve">  </w:t>
                          </w:r>
                          <w:hyperlink r:id="rId4" w:history="1">
                            <w:r w:rsidR="00B67E86" w:rsidRPr="00B67E86">
                              <w:rPr>
                                <w:rStyle w:val="Hyperlink"/>
                                <w:rFonts w:ascii="Arial" w:hAnsi="Arial" w:cs="Arial"/>
                                <w:color w:val="0563C1"/>
                                <w:sz w:val="16"/>
                                <w:szCs w:val="16"/>
                                <w:lang w:eastAsia="en-GB"/>
                              </w:rPr>
                              <w:t>www.re-ltd.co.uk</w:t>
                            </w:r>
                          </w:hyperlink>
                          <w:r w:rsidR="00B67E86" w:rsidRPr="00B67E86">
                            <w:rPr>
                              <w:rFonts w:ascii="Arial" w:hAnsi="Arial" w:cs="Arial"/>
                              <w:color w:val="0F243E"/>
                              <w:sz w:val="16"/>
                              <w:szCs w:val="16"/>
                              <w:lang w:eastAsia="en-GB"/>
                            </w:rPr>
                            <w:t xml:space="preserve"> </w:t>
                          </w:r>
                        </w:p>
                        <w:p w14:paraId="448AABA6" w14:textId="77777777" w:rsidR="00B67E86" w:rsidRPr="00B67E86" w:rsidRDefault="00B67E86" w:rsidP="00B67E8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3B3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1pt;margin-top:-59.4pt;width:195.9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" stroked="f">
              <v:textbox>
                <w:txbxContent>
                  <w:p w14:paraId="27F0B3F1" w14:textId="0D64643D" w:rsidR="00B67E86" w:rsidRDefault="00B67E86" w:rsidP="00B67E86">
                    <w:pPr>
                      <w:pStyle w:val="NoSpacing"/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</w:pPr>
                    <w:r w:rsidRPr="00B67E86"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  <w:t>Highways</w:t>
                    </w:r>
                    <w:r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  <w:t xml:space="preserve"> Licensing</w:t>
                    </w:r>
                  </w:p>
                  <w:p w14:paraId="55D3AF55" w14:textId="32A5D188" w:rsidR="00B67E86" w:rsidRDefault="00B67E86" w:rsidP="00B67E86">
                    <w:pPr>
                      <w:pStyle w:val="NoSpacing"/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  <w:t>Development and Regulatory Services</w:t>
                    </w:r>
                  </w:p>
                  <w:p w14:paraId="4BE5F6B0" w14:textId="58ABE742" w:rsidR="00B67E86" w:rsidRPr="00B67E86" w:rsidRDefault="00B67E86" w:rsidP="00B67E86">
                    <w:pPr>
                      <w:pStyle w:val="NoSpacing"/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</w:pPr>
                    <w:r w:rsidRPr="00B67E86"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  <w:t>6</w:t>
                    </w:r>
                    <w:r w:rsidRPr="00B67E86">
                      <w:rPr>
                        <w:rFonts w:ascii="Arial" w:hAnsi="Arial" w:cs="Arial"/>
                        <w:color w:val="01AFB1"/>
                        <w:sz w:val="16"/>
                        <w:szCs w:val="16"/>
                        <w:vertAlign w:val="superscript"/>
                        <w:lang w:eastAsia="en-GB"/>
                      </w:rPr>
                      <w:t>th</w:t>
                    </w:r>
                    <w:r w:rsidRPr="00B67E86"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  <w:t xml:space="preserve"> Floor,</w:t>
                    </w:r>
                  </w:p>
                  <w:p w14:paraId="5035896D" w14:textId="77777777" w:rsidR="00B67E86" w:rsidRPr="00B67E86" w:rsidRDefault="00B67E86" w:rsidP="00B67E86">
                    <w:pPr>
                      <w:pStyle w:val="NoSpacing"/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</w:pPr>
                    <w:r w:rsidRPr="00B67E86"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  <w:t>2 Bristol Avenue,</w:t>
                    </w:r>
                  </w:p>
                  <w:p w14:paraId="30E607B2" w14:textId="77777777" w:rsidR="00B67E86" w:rsidRPr="00B67E86" w:rsidRDefault="00B67E86" w:rsidP="00B67E86">
                    <w:pPr>
                      <w:pStyle w:val="NoSpacing"/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</w:pPr>
                    <w:r w:rsidRPr="00B67E86"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  <w:t>Colindale,</w:t>
                    </w:r>
                  </w:p>
                  <w:p w14:paraId="03C1FD20" w14:textId="77777777" w:rsidR="00B67E86" w:rsidRPr="00B67E86" w:rsidRDefault="00B67E86" w:rsidP="00B67E86">
                    <w:pPr>
                      <w:pStyle w:val="NoSpacing"/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</w:pPr>
                    <w:r w:rsidRPr="00B67E86"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  <w:t>NW9 4EW</w:t>
                    </w:r>
                  </w:p>
                  <w:p w14:paraId="6E523283" w14:textId="77777777" w:rsidR="007633C2" w:rsidRDefault="00B67E86" w:rsidP="007633C2">
                    <w:pPr>
                      <w:pStyle w:val="NoSpacing"/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</w:pPr>
                    <w:r w:rsidRPr="00B67E86"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  <w:t>020-8359-</w:t>
                    </w:r>
                    <w:r w:rsidR="007633C2"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  <w:t>3555</w:t>
                    </w:r>
                  </w:p>
                  <w:p w14:paraId="798F05E5" w14:textId="55566449" w:rsidR="00B67E86" w:rsidRPr="00B67E86" w:rsidRDefault="00B67E86" w:rsidP="007633C2">
                    <w:pPr>
                      <w:pStyle w:val="NoSpacing"/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</w:pPr>
                    <w:r w:rsidRPr="00B67E86"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  <w:t xml:space="preserve">Email: </w:t>
                    </w:r>
                    <w:r w:rsidR="007633C2"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  <w:t>highwayscorrespondence</w:t>
                    </w:r>
                    <w:r w:rsidRPr="00B67E86">
                      <w:rPr>
                        <w:rFonts w:ascii="Arial" w:hAnsi="Arial" w:cs="Arial"/>
                        <w:color w:val="01AFB1"/>
                        <w:sz w:val="16"/>
                        <w:szCs w:val="16"/>
                        <w:lang w:eastAsia="en-GB"/>
                      </w:rPr>
                      <w:t>@barnet.gov.uk</w:t>
                    </w:r>
                  </w:p>
                  <w:p w14:paraId="7EE223F7" w14:textId="77777777" w:rsidR="00B67E86" w:rsidRPr="00B67E86" w:rsidRDefault="00D274F2" w:rsidP="00B67E86">
                    <w:pPr>
                      <w:rPr>
                        <w:rFonts w:ascii="Arial" w:hAnsi="Arial" w:cs="Arial"/>
                        <w:color w:val="0F243E"/>
                        <w:sz w:val="16"/>
                        <w:szCs w:val="16"/>
                        <w:lang w:eastAsia="en-GB"/>
                      </w:rPr>
                    </w:pPr>
                    <w:hyperlink r:id="rId5" w:history="1">
                      <w:r w:rsidR="00B67E86" w:rsidRPr="00B67E86">
                        <w:rPr>
                          <w:rStyle w:val="Hyperlink"/>
                          <w:rFonts w:ascii="Arial" w:hAnsi="Arial" w:cs="Arial"/>
                          <w:color w:val="0563C1"/>
                          <w:sz w:val="16"/>
                          <w:szCs w:val="16"/>
                          <w:lang w:eastAsia="en-GB"/>
                        </w:rPr>
                        <w:t>www.barnet.gov.uk</w:t>
                      </w:r>
                    </w:hyperlink>
                    <w:r w:rsidR="00B67E86" w:rsidRPr="00B67E86"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proofErr w:type="gramStart"/>
                    <w:r w:rsidR="00B67E86" w:rsidRPr="00B67E86"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eastAsia="en-GB"/>
                      </w:rPr>
                      <w:t xml:space="preserve">  ;</w:t>
                    </w:r>
                    <w:proofErr w:type="gramEnd"/>
                    <w:r w:rsidR="00B67E86" w:rsidRPr="00B67E86"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eastAsia="en-GB"/>
                      </w:rPr>
                      <w:t xml:space="preserve">  </w:t>
                    </w:r>
                    <w:hyperlink r:id="rId6" w:history="1">
                      <w:r w:rsidR="00B67E86" w:rsidRPr="00B67E86">
                        <w:rPr>
                          <w:rStyle w:val="Hyperlink"/>
                          <w:rFonts w:ascii="Arial" w:hAnsi="Arial" w:cs="Arial"/>
                          <w:color w:val="0563C1"/>
                          <w:sz w:val="16"/>
                          <w:szCs w:val="16"/>
                          <w:lang w:eastAsia="en-GB"/>
                        </w:rPr>
                        <w:t>www.re-ltd.co.uk</w:t>
                      </w:r>
                    </w:hyperlink>
                    <w:r w:rsidR="00B67E86" w:rsidRPr="00B67E86">
                      <w:rPr>
                        <w:rFonts w:ascii="Arial" w:hAnsi="Arial" w:cs="Arial"/>
                        <w:color w:val="0F243E"/>
                        <w:sz w:val="16"/>
                        <w:szCs w:val="16"/>
                        <w:lang w:eastAsia="en-GB"/>
                      </w:rPr>
                      <w:t xml:space="preserve"> </w:t>
                    </w:r>
                  </w:p>
                  <w:p w14:paraId="448AABA6" w14:textId="77777777" w:rsidR="00B67E86" w:rsidRPr="00B67E86" w:rsidRDefault="00B67E86" w:rsidP="00B67E86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</w:t>
    </w:r>
    <w:r>
      <w:tab/>
    </w:r>
    <w:r>
      <w:tab/>
    </w:r>
  </w:p>
  <w:p w14:paraId="49C7F6AA" w14:textId="2C02DC08" w:rsidR="007C17E4" w:rsidRDefault="007C17E4" w:rsidP="00056E63">
    <w:pPr>
      <w:pStyle w:val="Header"/>
      <w:jc w:val="right"/>
    </w:pPr>
  </w:p>
  <w:p w14:paraId="174EAF34" w14:textId="77777777" w:rsidR="007C17E4" w:rsidRDefault="007C1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5259"/>
    <w:multiLevelType w:val="hybridMultilevel"/>
    <w:tmpl w:val="52C0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63"/>
    <w:rsid w:val="0003503A"/>
    <w:rsid w:val="00051CD4"/>
    <w:rsid w:val="00056E63"/>
    <w:rsid w:val="0006716C"/>
    <w:rsid w:val="00082102"/>
    <w:rsid w:val="00084F9A"/>
    <w:rsid w:val="000A6BE7"/>
    <w:rsid w:val="000C72F9"/>
    <w:rsid w:val="000C7C59"/>
    <w:rsid w:val="000D0227"/>
    <w:rsid w:val="000E5DE2"/>
    <w:rsid w:val="001036DD"/>
    <w:rsid w:val="00113A12"/>
    <w:rsid w:val="001164DD"/>
    <w:rsid w:val="00117FE4"/>
    <w:rsid w:val="0014649B"/>
    <w:rsid w:val="001467AA"/>
    <w:rsid w:val="001534F6"/>
    <w:rsid w:val="00162EAA"/>
    <w:rsid w:val="001852F9"/>
    <w:rsid w:val="00193161"/>
    <w:rsid w:val="001A6E18"/>
    <w:rsid w:val="001A7082"/>
    <w:rsid w:val="001E353D"/>
    <w:rsid w:val="001E40D7"/>
    <w:rsid w:val="001E4A69"/>
    <w:rsid w:val="001F1EEE"/>
    <w:rsid w:val="0021138A"/>
    <w:rsid w:val="00214447"/>
    <w:rsid w:val="002472F3"/>
    <w:rsid w:val="002603C2"/>
    <w:rsid w:val="00262D23"/>
    <w:rsid w:val="002940E9"/>
    <w:rsid w:val="002B4AF2"/>
    <w:rsid w:val="002B57EF"/>
    <w:rsid w:val="002D65F5"/>
    <w:rsid w:val="002E4394"/>
    <w:rsid w:val="002F01EE"/>
    <w:rsid w:val="00302E13"/>
    <w:rsid w:val="00304ED4"/>
    <w:rsid w:val="00306CA9"/>
    <w:rsid w:val="0031339F"/>
    <w:rsid w:val="003208E9"/>
    <w:rsid w:val="00333215"/>
    <w:rsid w:val="00347739"/>
    <w:rsid w:val="003752E2"/>
    <w:rsid w:val="00384A3A"/>
    <w:rsid w:val="0038555E"/>
    <w:rsid w:val="00387B5D"/>
    <w:rsid w:val="003A4395"/>
    <w:rsid w:val="003A68CE"/>
    <w:rsid w:val="003B5E24"/>
    <w:rsid w:val="003C25AA"/>
    <w:rsid w:val="003D42B7"/>
    <w:rsid w:val="003D48A7"/>
    <w:rsid w:val="003D50D6"/>
    <w:rsid w:val="003D7EE6"/>
    <w:rsid w:val="003E49AE"/>
    <w:rsid w:val="003F5A11"/>
    <w:rsid w:val="003F60C2"/>
    <w:rsid w:val="00404C66"/>
    <w:rsid w:val="00416EBB"/>
    <w:rsid w:val="0042620A"/>
    <w:rsid w:val="004449BD"/>
    <w:rsid w:val="00444E7E"/>
    <w:rsid w:val="004508E5"/>
    <w:rsid w:val="004B2239"/>
    <w:rsid w:val="004B7755"/>
    <w:rsid w:val="004F3A3C"/>
    <w:rsid w:val="005022F0"/>
    <w:rsid w:val="00521A20"/>
    <w:rsid w:val="0052703B"/>
    <w:rsid w:val="00532440"/>
    <w:rsid w:val="005352CC"/>
    <w:rsid w:val="00572051"/>
    <w:rsid w:val="005758B3"/>
    <w:rsid w:val="0057754B"/>
    <w:rsid w:val="00592D81"/>
    <w:rsid w:val="005A4C12"/>
    <w:rsid w:val="005E02CC"/>
    <w:rsid w:val="005E203F"/>
    <w:rsid w:val="005E4766"/>
    <w:rsid w:val="005E5DD1"/>
    <w:rsid w:val="005E5FDB"/>
    <w:rsid w:val="0061186D"/>
    <w:rsid w:val="006120C8"/>
    <w:rsid w:val="00614794"/>
    <w:rsid w:val="006A25B9"/>
    <w:rsid w:val="006A505E"/>
    <w:rsid w:val="00736924"/>
    <w:rsid w:val="00745404"/>
    <w:rsid w:val="00757F68"/>
    <w:rsid w:val="007633C2"/>
    <w:rsid w:val="007874B3"/>
    <w:rsid w:val="00787D13"/>
    <w:rsid w:val="007A2345"/>
    <w:rsid w:val="007C17E4"/>
    <w:rsid w:val="007C4545"/>
    <w:rsid w:val="007C50DF"/>
    <w:rsid w:val="007D464B"/>
    <w:rsid w:val="00807828"/>
    <w:rsid w:val="008123D7"/>
    <w:rsid w:val="008319C9"/>
    <w:rsid w:val="008413AA"/>
    <w:rsid w:val="00885671"/>
    <w:rsid w:val="00892F13"/>
    <w:rsid w:val="00896560"/>
    <w:rsid w:val="00897192"/>
    <w:rsid w:val="008B1E41"/>
    <w:rsid w:val="008F08F2"/>
    <w:rsid w:val="008F77FD"/>
    <w:rsid w:val="00922C0D"/>
    <w:rsid w:val="00931A05"/>
    <w:rsid w:val="00963212"/>
    <w:rsid w:val="009B09EF"/>
    <w:rsid w:val="009B3607"/>
    <w:rsid w:val="009C53BC"/>
    <w:rsid w:val="009D0D42"/>
    <w:rsid w:val="009D0E19"/>
    <w:rsid w:val="009E0579"/>
    <w:rsid w:val="009E34E0"/>
    <w:rsid w:val="009E667D"/>
    <w:rsid w:val="009F4361"/>
    <w:rsid w:val="009F6E66"/>
    <w:rsid w:val="00A0018D"/>
    <w:rsid w:val="00A01B1C"/>
    <w:rsid w:val="00A1094F"/>
    <w:rsid w:val="00A21040"/>
    <w:rsid w:val="00A21E4D"/>
    <w:rsid w:val="00A43AF2"/>
    <w:rsid w:val="00A51EBB"/>
    <w:rsid w:val="00A705BB"/>
    <w:rsid w:val="00AA0C77"/>
    <w:rsid w:val="00AA5ADB"/>
    <w:rsid w:val="00AC33E6"/>
    <w:rsid w:val="00AD55B1"/>
    <w:rsid w:val="00B238C0"/>
    <w:rsid w:val="00B46882"/>
    <w:rsid w:val="00B6244B"/>
    <w:rsid w:val="00B67E86"/>
    <w:rsid w:val="00B7285F"/>
    <w:rsid w:val="00BC06E2"/>
    <w:rsid w:val="00BD6B5C"/>
    <w:rsid w:val="00C04B3B"/>
    <w:rsid w:val="00C157C7"/>
    <w:rsid w:val="00C562E5"/>
    <w:rsid w:val="00C601DF"/>
    <w:rsid w:val="00CA1140"/>
    <w:rsid w:val="00CB653E"/>
    <w:rsid w:val="00CC309D"/>
    <w:rsid w:val="00CC7B8A"/>
    <w:rsid w:val="00CD2AB5"/>
    <w:rsid w:val="00CD6918"/>
    <w:rsid w:val="00CE722B"/>
    <w:rsid w:val="00D009D1"/>
    <w:rsid w:val="00D274F2"/>
    <w:rsid w:val="00D3577B"/>
    <w:rsid w:val="00D96405"/>
    <w:rsid w:val="00DA4BB4"/>
    <w:rsid w:val="00DE299A"/>
    <w:rsid w:val="00DE34C0"/>
    <w:rsid w:val="00DE4631"/>
    <w:rsid w:val="00E0117D"/>
    <w:rsid w:val="00E04EAF"/>
    <w:rsid w:val="00E0786D"/>
    <w:rsid w:val="00E34D03"/>
    <w:rsid w:val="00E407E9"/>
    <w:rsid w:val="00E4171F"/>
    <w:rsid w:val="00E46725"/>
    <w:rsid w:val="00E47536"/>
    <w:rsid w:val="00E54EC8"/>
    <w:rsid w:val="00E714F4"/>
    <w:rsid w:val="00E83BE2"/>
    <w:rsid w:val="00E92C81"/>
    <w:rsid w:val="00EA1B6B"/>
    <w:rsid w:val="00EA2372"/>
    <w:rsid w:val="00EA562A"/>
    <w:rsid w:val="00EC10B2"/>
    <w:rsid w:val="00EE1FB5"/>
    <w:rsid w:val="00EE5132"/>
    <w:rsid w:val="00F11B67"/>
    <w:rsid w:val="00F16213"/>
    <w:rsid w:val="00F208B8"/>
    <w:rsid w:val="00F20A86"/>
    <w:rsid w:val="00F44E50"/>
    <w:rsid w:val="00F54B07"/>
    <w:rsid w:val="00F55F7A"/>
    <w:rsid w:val="00F632A6"/>
    <w:rsid w:val="00F7643A"/>
    <w:rsid w:val="00FB0261"/>
    <w:rsid w:val="00FD2D6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D7553F"/>
  <w15:docId w15:val="{DDBF0BE0-8413-464D-A3FB-A5217AD5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iPriority w:val="99"/>
    <w:unhideWhenUsed/>
    <w:rsid w:val="0005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uiPriority w:val="99"/>
    <w:rsid w:val="00056E63"/>
  </w:style>
  <w:style w:type="paragraph" w:styleId="Footer">
    <w:name w:val="footer"/>
    <w:basedOn w:val="Normal"/>
    <w:link w:val="FooterChar"/>
    <w:uiPriority w:val="99"/>
    <w:unhideWhenUsed/>
    <w:rsid w:val="0005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63"/>
  </w:style>
  <w:style w:type="paragraph" w:styleId="BalloonText">
    <w:name w:val="Balloon Text"/>
    <w:basedOn w:val="Normal"/>
    <w:link w:val="BalloonTextChar"/>
    <w:uiPriority w:val="99"/>
    <w:semiHidden/>
    <w:unhideWhenUsed/>
    <w:rsid w:val="0005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7C7"/>
    <w:pPr>
      <w:ind w:left="720"/>
      <w:contextualSpacing/>
    </w:pPr>
  </w:style>
  <w:style w:type="table" w:styleId="TableGrid">
    <w:name w:val="Table Grid"/>
    <w:basedOn w:val="TableNormal"/>
    <w:uiPriority w:val="59"/>
    <w:rsid w:val="00C1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13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AF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67E8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11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sailing@barnet.gov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pitalocalgovernment.co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-limited.co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versailing@barnet.gov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net.gov.uk/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6" Type="http://schemas.openxmlformats.org/officeDocument/2006/relationships/hyperlink" Target="http://www.re-limited.co.uk/" TargetMode="External"/><Relationship Id="rId5" Type="http://schemas.openxmlformats.org/officeDocument/2006/relationships/hyperlink" Target="http://www.barnet.gov.uk/" TargetMode="External"/><Relationship Id="rId4" Type="http://schemas.openxmlformats.org/officeDocument/2006/relationships/hyperlink" Target="http://www.re-limite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3D4C-E581-4917-8445-14BF42D1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Rusbatch, Jayne</cp:lastModifiedBy>
  <cp:revision>6</cp:revision>
  <cp:lastPrinted>2018-01-31T16:36:00Z</cp:lastPrinted>
  <dcterms:created xsi:type="dcterms:W3CDTF">2019-10-18T11:50:00Z</dcterms:created>
  <dcterms:modified xsi:type="dcterms:W3CDTF">2020-05-14T10:49:00Z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-536826904</vt:i4>
  </property>
  <property fmtid="{D5CDD505-2E9C-101B-9397-08002B2CF9AE}" pid="4" name="_EmailSubject">
    <vt:lpwstr>URGENT: edits to Crane over sailing webpage needed today please</vt:lpwstr>
  </property>
  <property fmtid="{D5CDD505-2E9C-101B-9397-08002B2CF9AE}" pid="5" name="_AuthorEmail">
    <vt:lpwstr>Jayne.Rusbatch@Barnet.gov.uk</vt:lpwstr>
  </property>
  <property fmtid="{D5CDD505-2E9C-101B-9397-08002B2CF9AE}" pid="6" name="_AuthorEmailDisplayName">
    <vt:lpwstr>Rusbatch, Jayne</vt:lpwstr>
  </property>
  <property fmtid="{D5CDD505-2E9C-101B-9397-08002B2CF9AE}" pid="7" name="_PreviousAdHocReviewCycleID">
    <vt:i4>221485823</vt:i4>
  </property>
</Properties>
</file>